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6D3DA" w14:textId="33C52625" w:rsidR="00051A7E" w:rsidRPr="00730CF8" w:rsidRDefault="00051A7E" w:rsidP="000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6F3F84">
        <w:rPr>
          <w:b/>
          <w:noProof/>
          <w:sz w:val="24"/>
        </w:rPr>
        <w:t>2</w:t>
      </w:r>
      <w:r w:rsidR="00231922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2664EF" w:rsidRPr="00E67084">
        <w:rPr>
          <w:b/>
          <w:iCs/>
          <w:noProof/>
          <w:sz w:val="28"/>
        </w:rPr>
        <w:t>C4-2</w:t>
      </w:r>
      <w:r w:rsidR="006F3F84" w:rsidRPr="00E67084">
        <w:rPr>
          <w:b/>
          <w:iCs/>
          <w:noProof/>
          <w:sz w:val="28"/>
        </w:rPr>
        <w:t>4</w:t>
      </w:r>
      <w:r w:rsidR="00E67084" w:rsidRPr="00E67084">
        <w:rPr>
          <w:rFonts w:hint="eastAsia"/>
          <w:b/>
          <w:iCs/>
          <w:noProof/>
          <w:sz w:val="28"/>
          <w:lang w:eastAsia="zh-CN"/>
        </w:rPr>
        <w:t>4</w:t>
      </w:r>
      <w:r w:rsidRPr="00E67084">
        <w:rPr>
          <w:b/>
          <w:iCs/>
          <w:noProof/>
          <w:sz w:val="28"/>
        </w:rPr>
        <w:t>0</w:t>
      </w:r>
      <w:r w:rsidR="008176A5" w:rsidRPr="00E67084">
        <w:rPr>
          <w:b/>
          <w:iCs/>
          <w:noProof/>
          <w:sz w:val="28"/>
        </w:rPr>
        <w:t>1</w:t>
      </w:r>
      <w:r w:rsidR="009B4F05" w:rsidRPr="00E67084">
        <w:rPr>
          <w:b/>
          <w:iCs/>
          <w:noProof/>
          <w:sz w:val="28"/>
        </w:rPr>
        <w:t>1</w:t>
      </w:r>
    </w:p>
    <w:p w14:paraId="591A473C" w14:textId="7AF9ED9B" w:rsidR="00051A7E" w:rsidRPr="00C42C34" w:rsidRDefault="00231922" w:rsidP="00051A7E">
      <w:pPr>
        <w:pStyle w:val="CRCoverPage"/>
        <w:outlineLvl w:val="0"/>
        <w:rPr>
          <w:b/>
          <w:noProof/>
          <w:sz w:val="24"/>
        </w:rPr>
      </w:pPr>
      <w:bookmarkStart w:id="0" w:name="_Toc180410936"/>
      <w:r>
        <w:rPr>
          <w:rFonts w:hint="eastAsia"/>
          <w:b/>
          <w:noProof/>
          <w:sz w:val="24"/>
          <w:lang w:eastAsia="zh-CN"/>
        </w:rPr>
        <w:t>Hefei</w:t>
      </w:r>
      <w:r w:rsidR="001609C8" w:rsidRPr="001609C8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P.R.China</w:t>
      </w:r>
      <w:r w:rsidR="001609C8" w:rsidRPr="001609C8"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4</w:t>
      </w:r>
      <w:r w:rsidR="001609C8" w:rsidRPr="001609C8">
        <w:rPr>
          <w:b/>
          <w:noProof/>
          <w:sz w:val="24"/>
          <w:lang w:eastAsia="zh-CN"/>
        </w:rPr>
        <w:t>th–</w:t>
      </w:r>
      <w:r>
        <w:rPr>
          <w:rFonts w:hint="eastAsia"/>
          <w:b/>
          <w:noProof/>
          <w:sz w:val="24"/>
          <w:lang w:eastAsia="zh-CN"/>
        </w:rPr>
        <w:t>18th</w:t>
      </w:r>
      <w:r w:rsidR="001609C8" w:rsidRPr="001609C8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 w:rsidR="001609C8" w:rsidRPr="001609C8">
        <w:rPr>
          <w:b/>
          <w:noProof/>
          <w:sz w:val="24"/>
          <w:lang w:eastAsia="zh-CN"/>
        </w:rPr>
        <w:t xml:space="preserve"> 2024</w:t>
      </w:r>
      <w:bookmarkEnd w:id="0"/>
    </w:p>
    <w:p w14:paraId="602BAEFF" w14:textId="77777777" w:rsidR="00C84CF4" w:rsidRPr="00B724CD" w:rsidRDefault="00C84CF4" w:rsidP="00700724">
      <w:pPr>
        <w:spacing w:after="120"/>
        <w:rPr>
          <w:rFonts w:cs="Arial"/>
          <w:b/>
          <w:bCs/>
        </w:rPr>
      </w:pPr>
    </w:p>
    <w:p w14:paraId="06E5638D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14:paraId="2928D5D1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14:paraId="1E9F723E" w14:textId="3C56FA20" w:rsidR="00C84CF4" w:rsidRDefault="00C84CF4" w:rsidP="00C84CF4">
      <w:pPr>
        <w:spacing w:after="120"/>
        <w:ind w:left="1985" w:hanging="1985"/>
        <w:rPr>
          <w:rFonts w:cs="Arial"/>
          <w:b/>
          <w:bCs/>
          <w:lang w:eastAsia="zh-CN"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B724CD">
        <w:rPr>
          <w:rFonts w:cs="Arial" w:hint="eastAsia"/>
          <w:b/>
          <w:bCs/>
          <w:lang w:eastAsia="zh-CN"/>
        </w:rPr>
        <w:t>5</w:t>
      </w:r>
    </w:p>
    <w:p w14:paraId="65EE7AA8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14:paraId="08E45979" w14:textId="77777777"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14:paraId="04BE21AA" w14:textId="77777777" w:rsidR="003F2D7D" w:rsidRDefault="00C84CF4" w:rsidP="00DC775A">
      <w:pPr>
        <w:pStyle w:val="TOC"/>
        <w:rPr>
          <w:noProof/>
        </w:rPr>
      </w:pPr>
      <w:r>
        <w:t>Contents</w:t>
      </w:r>
      <w:r>
        <w:rPr>
          <w:rFonts w:ascii="Arial" w:hAnsi="Arial"/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rFonts w:ascii="Arial" w:hAnsi="Arial"/>
          <w:b/>
          <w:bCs/>
          <w:noProof/>
        </w:rPr>
        <w:fldChar w:fldCharType="separate"/>
      </w:r>
    </w:p>
    <w:p w14:paraId="0D1E3613" w14:textId="63009D0A" w:rsidR="003F2D7D" w:rsidRDefault="003F2D7D">
      <w:pPr>
        <w:pStyle w:val="TOC1"/>
        <w:rPr>
          <w:rFonts w:asciiTheme="minorHAnsi" w:hAnsiTheme="minorHAnsi" w:cstheme="minorBidi" w:hint="eastAsia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0410936" w:history="1">
        <w:r w:rsidRPr="00203E25">
          <w:rPr>
            <w:rStyle w:val="af6"/>
            <w:rFonts w:hint="eastAsia"/>
            <w:b/>
            <w:noProof/>
            <w:lang w:eastAsia="zh-CN"/>
          </w:rPr>
          <w:t>Hefei, P.R.China, 14th</w:t>
        </w:r>
        <w:r w:rsidRPr="00203E25">
          <w:rPr>
            <w:rStyle w:val="af6"/>
            <w:rFonts w:hint="eastAsia"/>
            <w:b/>
            <w:noProof/>
            <w:lang w:eastAsia="zh-CN"/>
          </w:rPr>
          <w:t>–</w:t>
        </w:r>
        <w:r w:rsidRPr="00203E25">
          <w:rPr>
            <w:rStyle w:val="af6"/>
            <w:rFonts w:hint="eastAsia"/>
            <w:b/>
            <w:noProof/>
            <w:lang w:eastAsia="zh-CN"/>
          </w:rPr>
          <w:t>18th October 2024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_Toc180410936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rFonts w:hint="eastAsia"/>
            <w:noProof/>
            <w:webHidden/>
          </w:rPr>
          <w:fldChar w:fldCharType="end"/>
        </w:r>
      </w:hyperlink>
    </w:p>
    <w:p w14:paraId="5B0D3D09" w14:textId="6BDF56F4" w:rsidR="003F2D7D" w:rsidRDefault="003F2D7D">
      <w:pPr>
        <w:pStyle w:val="TOC1"/>
        <w:rPr>
          <w:rFonts w:asciiTheme="minorHAnsi" w:hAnsiTheme="minorHAnsi" w:cstheme="minorBidi" w:hint="eastAsia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0410937" w:history="1">
        <w:r w:rsidRPr="00203E25">
          <w:rPr>
            <w:rStyle w:val="af6"/>
            <w:rFonts w:hint="eastAsia"/>
            <w:noProof/>
          </w:rPr>
          <w:t>1</w:t>
        </w:r>
        <w:r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03E25">
          <w:rPr>
            <w:rStyle w:val="af6"/>
            <w:rFonts w:hint="eastAsia"/>
            <w:noProof/>
          </w:rPr>
          <w:t>Approved Reports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_Toc180410937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rFonts w:hint="eastAsia"/>
            <w:noProof/>
            <w:webHidden/>
          </w:rPr>
          <w:fldChar w:fldCharType="end"/>
        </w:r>
      </w:hyperlink>
    </w:p>
    <w:p w14:paraId="25EB5CB6" w14:textId="58A2E3BF" w:rsidR="003F2D7D" w:rsidRDefault="003F2D7D">
      <w:pPr>
        <w:pStyle w:val="TOC1"/>
        <w:rPr>
          <w:rFonts w:asciiTheme="minorHAnsi" w:hAnsiTheme="minorHAnsi" w:cstheme="minorBidi" w:hint="eastAsia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0410938" w:history="1">
        <w:r w:rsidRPr="00203E25">
          <w:rPr>
            <w:rStyle w:val="af6"/>
            <w:rFonts w:hint="eastAsia"/>
            <w:noProof/>
          </w:rPr>
          <w:t>2</w:t>
        </w:r>
        <w:r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03E25">
          <w:rPr>
            <w:rStyle w:val="af6"/>
            <w:rFonts w:hint="eastAsia"/>
            <w:noProof/>
          </w:rPr>
          <w:t>Approved outgoing LSs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_Toc180410938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rFonts w:hint="eastAsia"/>
            <w:noProof/>
            <w:webHidden/>
          </w:rPr>
          <w:fldChar w:fldCharType="end"/>
        </w:r>
      </w:hyperlink>
    </w:p>
    <w:p w14:paraId="51506ECF" w14:textId="3E2CE403" w:rsidR="003F2D7D" w:rsidRDefault="003F2D7D">
      <w:pPr>
        <w:pStyle w:val="TOC1"/>
        <w:rPr>
          <w:rFonts w:asciiTheme="minorHAnsi" w:hAnsiTheme="minorHAnsi" w:cstheme="minorBidi" w:hint="eastAsia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0410939" w:history="1">
        <w:r w:rsidRPr="00203E25">
          <w:rPr>
            <w:rStyle w:val="af6"/>
            <w:rFonts w:hint="eastAsia"/>
            <w:noProof/>
          </w:rPr>
          <w:t>3</w:t>
        </w:r>
        <w:r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03E25">
          <w:rPr>
            <w:rStyle w:val="af6"/>
            <w:rFonts w:hint="eastAsia"/>
            <w:noProof/>
          </w:rPr>
          <w:t>Draft TS/TRs send to plenary for Information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_Toc180410939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rFonts w:hint="eastAsia"/>
            <w:noProof/>
            <w:webHidden/>
          </w:rPr>
          <w:fldChar w:fldCharType="end"/>
        </w:r>
      </w:hyperlink>
    </w:p>
    <w:p w14:paraId="15B7D9FD" w14:textId="555A6E17" w:rsidR="003F2D7D" w:rsidRDefault="003F2D7D">
      <w:pPr>
        <w:pStyle w:val="TOC1"/>
        <w:rPr>
          <w:rFonts w:asciiTheme="minorHAnsi" w:hAnsiTheme="minorHAnsi" w:cstheme="minorBidi" w:hint="eastAsia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0410940" w:history="1">
        <w:r w:rsidRPr="00203E25">
          <w:rPr>
            <w:rStyle w:val="af6"/>
            <w:rFonts w:hint="eastAsia"/>
            <w:noProof/>
          </w:rPr>
          <w:t>4</w:t>
        </w:r>
        <w:r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03E25">
          <w:rPr>
            <w:rStyle w:val="af6"/>
            <w:rFonts w:hint="eastAsia"/>
            <w:noProof/>
          </w:rPr>
          <w:t>Draft TS/TRs send to plenary for approval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_Toc180410940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rFonts w:hint="eastAsia"/>
            <w:noProof/>
            <w:webHidden/>
          </w:rPr>
          <w:fldChar w:fldCharType="end"/>
        </w:r>
      </w:hyperlink>
    </w:p>
    <w:p w14:paraId="493269C5" w14:textId="3C4C3CE4" w:rsidR="003F2D7D" w:rsidRDefault="003F2D7D">
      <w:pPr>
        <w:pStyle w:val="TOC1"/>
        <w:rPr>
          <w:rFonts w:asciiTheme="minorHAnsi" w:hAnsiTheme="minorHAnsi" w:cstheme="minorBidi" w:hint="eastAsia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0410941" w:history="1">
        <w:r w:rsidRPr="00203E25">
          <w:rPr>
            <w:rStyle w:val="af6"/>
            <w:rFonts w:hint="eastAsia"/>
            <w:noProof/>
          </w:rPr>
          <w:t>5</w:t>
        </w:r>
        <w:r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03E25">
          <w:rPr>
            <w:rStyle w:val="af6"/>
            <w:rFonts w:hint="eastAsia"/>
            <w:noProof/>
          </w:rPr>
          <w:t>Draft TSs and TRs agreed as basis for Future work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_Toc180410941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rFonts w:hint="eastAsia"/>
            <w:noProof/>
            <w:webHidden/>
          </w:rPr>
          <w:fldChar w:fldCharType="end"/>
        </w:r>
      </w:hyperlink>
    </w:p>
    <w:p w14:paraId="2E108083" w14:textId="1AE5F4D4" w:rsidR="003F2D7D" w:rsidRDefault="003F2D7D">
      <w:pPr>
        <w:pStyle w:val="TOC1"/>
        <w:rPr>
          <w:rFonts w:asciiTheme="minorHAnsi" w:hAnsiTheme="minorHAnsi" w:cstheme="minorBidi" w:hint="eastAsia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0410942" w:history="1">
        <w:r w:rsidRPr="00203E25">
          <w:rPr>
            <w:rStyle w:val="af6"/>
            <w:rFonts w:hint="eastAsia"/>
            <w:noProof/>
          </w:rPr>
          <w:t>6</w:t>
        </w:r>
        <w:r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03E25">
          <w:rPr>
            <w:rStyle w:val="af6"/>
            <w:rFonts w:hint="eastAsia"/>
            <w:noProof/>
          </w:rPr>
          <w:t>Agreed work items and study items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_Toc180410942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rFonts w:hint="eastAsia"/>
            <w:noProof/>
            <w:webHidden/>
          </w:rPr>
          <w:fldChar w:fldCharType="end"/>
        </w:r>
      </w:hyperlink>
    </w:p>
    <w:p w14:paraId="4A1EE22E" w14:textId="174C924B" w:rsidR="003F2D7D" w:rsidRDefault="003F2D7D">
      <w:pPr>
        <w:pStyle w:val="TOC1"/>
        <w:rPr>
          <w:rFonts w:asciiTheme="minorHAnsi" w:hAnsiTheme="minorHAnsi" w:cstheme="minorBidi" w:hint="eastAsia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0410943" w:history="1">
        <w:r w:rsidRPr="00203E25">
          <w:rPr>
            <w:rStyle w:val="af6"/>
            <w:rFonts w:hint="eastAsia"/>
            <w:noProof/>
          </w:rPr>
          <w:t>7</w:t>
        </w:r>
        <w:r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03E25">
          <w:rPr>
            <w:rStyle w:val="af6"/>
            <w:rFonts w:hint="eastAsia"/>
            <w:noProof/>
          </w:rPr>
          <w:t>Endorsed work items and study items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_Toc180410943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rFonts w:hint="eastAsia"/>
            <w:noProof/>
            <w:webHidden/>
          </w:rPr>
          <w:fldChar w:fldCharType="end"/>
        </w:r>
      </w:hyperlink>
    </w:p>
    <w:p w14:paraId="1DD7C838" w14:textId="0C016DB7" w:rsidR="003F2D7D" w:rsidRDefault="003F2D7D">
      <w:pPr>
        <w:pStyle w:val="TOC1"/>
        <w:rPr>
          <w:rFonts w:asciiTheme="minorHAnsi" w:hAnsiTheme="minorHAnsi" w:cstheme="minorBidi" w:hint="eastAsia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0410944" w:history="1">
        <w:r w:rsidRPr="00203E25">
          <w:rPr>
            <w:rStyle w:val="af6"/>
            <w:rFonts w:hint="eastAsia"/>
            <w:noProof/>
          </w:rPr>
          <w:t>8</w:t>
        </w:r>
        <w:r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03E25">
          <w:rPr>
            <w:rStyle w:val="af6"/>
            <w:rFonts w:hint="eastAsia"/>
            <w:noProof/>
          </w:rPr>
          <w:t>Agreed CRs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_Toc180410944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rFonts w:hint="eastAsia"/>
            <w:noProof/>
            <w:webHidden/>
          </w:rPr>
          <w:fldChar w:fldCharType="end"/>
        </w:r>
      </w:hyperlink>
    </w:p>
    <w:p w14:paraId="7A28C716" w14:textId="076C4A58" w:rsidR="003F2D7D" w:rsidRDefault="003F2D7D">
      <w:pPr>
        <w:pStyle w:val="TOC1"/>
        <w:rPr>
          <w:rFonts w:asciiTheme="minorHAnsi" w:hAnsiTheme="minorHAnsi" w:cstheme="minorBidi" w:hint="eastAsia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0410945" w:history="1">
        <w:r w:rsidRPr="00203E25">
          <w:rPr>
            <w:rStyle w:val="af6"/>
            <w:rFonts w:hint="eastAsia"/>
            <w:noProof/>
          </w:rPr>
          <w:t>9</w:t>
        </w:r>
        <w:r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03E25">
          <w:rPr>
            <w:rStyle w:val="af6"/>
            <w:rFonts w:hint="eastAsia"/>
            <w:noProof/>
          </w:rPr>
          <w:t>Agreed PCRs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_Toc180410945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rFonts w:hint="eastAsia"/>
            <w:noProof/>
            <w:webHidden/>
          </w:rPr>
          <w:fldChar w:fldCharType="end"/>
        </w:r>
      </w:hyperlink>
    </w:p>
    <w:p w14:paraId="096A806C" w14:textId="60AB64E3" w:rsidR="003F2D7D" w:rsidRDefault="003F2D7D">
      <w:pPr>
        <w:pStyle w:val="TOC1"/>
        <w:rPr>
          <w:rFonts w:asciiTheme="minorHAnsi" w:hAnsiTheme="minorHAnsi" w:cstheme="minorBidi" w:hint="eastAsia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0410946" w:history="1">
        <w:r w:rsidRPr="00203E25">
          <w:rPr>
            <w:rStyle w:val="af6"/>
            <w:rFonts w:hint="eastAsia"/>
            <w:noProof/>
          </w:rPr>
          <w:t>10</w:t>
        </w:r>
        <w:r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03E25">
          <w:rPr>
            <w:rStyle w:val="af6"/>
            <w:rFonts w:hint="eastAsia"/>
            <w:noProof/>
          </w:rPr>
          <w:t>CRs for email approval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_Toc180410946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rFonts w:hint="eastAsia"/>
            <w:noProof/>
            <w:webHidden/>
          </w:rPr>
          <w:fldChar w:fldCharType="end"/>
        </w:r>
      </w:hyperlink>
    </w:p>
    <w:p w14:paraId="55CD523A" w14:textId="02050297" w:rsidR="003F2D7D" w:rsidRDefault="003F2D7D">
      <w:pPr>
        <w:pStyle w:val="TOC1"/>
        <w:rPr>
          <w:rFonts w:asciiTheme="minorHAnsi" w:hAnsiTheme="minorHAnsi" w:cstheme="minorBidi" w:hint="eastAsia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0410947" w:history="1">
        <w:r w:rsidRPr="00203E25">
          <w:rPr>
            <w:rStyle w:val="af6"/>
            <w:rFonts w:hint="eastAsia"/>
            <w:noProof/>
          </w:rPr>
          <w:t>11</w:t>
        </w:r>
        <w:r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03E25">
          <w:rPr>
            <w:rStyle w:val="af6"/>
            <w:rFonts w:hint="eastAsia"/>
            <w:noProof/>
          </w:rPr>
          <w:t>Exception sheets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_Toc180410947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rFonts w:hint="eastAsia"/>
            <w:noProof/>
            <w:webHidden/>
          </w:rPr>
          <w:fldChar w:fldCharType="end"/>
        </w:r>
      </w:hyperlink>
    </w:p>
    <w:p w14:paraId="60A59F23" w14:textId="3EB13192" w:rsidR="00C84CF4" w:rsidRDefault="00C84CF4" w:rsidP="00C84CF4">
      <w:r>
        <w:rPr>
          <w:b/>
          <w:bCs/>
          <w:noProof/>
        </w:rPr>
        <w:fldChar w:fldCharType="end"/>
      </w:r>
    </w:p>
    <w:p w14:paraId="4CD6E00D" w14:textId="77777777" w:rsidR="00C84CF4" w:rsidRDefault="00C84CF4" w:rsidP="00C84CF4">
      <w:pPr>
        <w:rPr>
          <w:b/>
          <w:sz w:val="24"/>
          <w:szCs w:val="24"/>
        </w:rPr>
      </w:pPr>
    </w:p>
    <w:p w14:paraId="6A5E207F" w14:textId="77777777" w:rsidR="00C84CF4" w:rsidRDefault="00C84CF4" w:rsidP="00C84CF4">
      <w:pPr>
        <w:rPr>
          <w:b/>
          <w:sz w:val="24"/>
          <w:szCs w:val="24"/>
        </w:rPr>
      </w:pPr>
    </w:p>
    <w:p w14:paraId="15D3418B" w14:textId="09C9DB7C" w:rsidR="00C84CF4" w:rsidRPr="00093B63" w:rsidRDefault="00C84CF4" w:rsidP="00093B63">
      <w:pPr>
        <w:pStyle w:val="1"/>
      </w:pPr>
      <w:bookmarkStart w:id="1" w:name="_Toc180410937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468E8499" w14:textId="77777777" w:rsidTr="007A2A9A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648629C4" w14:textId="5A52294F" w:rsidR="00E47C4D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09FD2DDB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50D4E261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A041F5" w:rsidRPr="000B15DD" w14:paraId="22F858B0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C589" w14:textId="52239121" w:rsidR="00A041F5" w:rsidRPr="003C35B8" w:rsidRDefault="00A041F5" w:rsidP="00A041F5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hyperlink r:id="rId8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  <w:lang w:val="en-US" w:eastAsia="zh-CN"/>
                </w:rPr>
                <w:t>C4-244009</w:t>
              </w:r>
            </w:hyperlink>
          </w:p>
        </w:tc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FE72" w14:textId="1B232E97" w:rsidR="00A041F5" w:rsidRPr="003C35B8" w:rsidRDefault="00A041F5" w:rsidP="00A041F5">
            <w:pPr>
              <w:rPr>
                <w:rFonts w:cs="Arial"/>
                <w:color w:val="000000"/>
                <w:sz w:val="16"/>
                <w:szCs w:val="16"/>
              </w:rPr>
            </w:pPr>
            <w:r w:rsidRPr="00F47658"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547EA" w14:textId="2FBF17E5" w:rsidR="00A041F5" w:rsidRPr="003C35B8" w:rsidRDefault="00A041F5" w:rsidP="00A041F5">
            <w:pPr>
              <w:rPr>
                <w:rFonts w:cs="Arial"/>
                <w:color w:val="000000"/>
                <w:sz w:val="16"/>
                <w:szCs w:val="16"/>
              </w:rPr>
            </w:pPr>
            <w:r w:rsidRPr="00F47658">
              <w:t>MCC</w:t>
            </w:r>
          </w:p>
        </w:tc>
      </w:tr>
    </w:tbl>
    <w:p w14:paraId="2C6F1083" w14:textId="77777777" w:rsidR="00C84CF4" w:rsidRDefault="00C84CF4" w:rsidP="00C84CF4">
      <w:pPr>
        <w:rPr>
          <w:sz w:val="24"/>
          <w:szCs w:val="24"/>
        </w:rPr>
      </w:pPr>
    </w:p>
    <w:p w14:paraId="153BE5AB" w14:textId="1FF5D0B5" w:rsidR="00C84CF4" w:rsidRPr="00093B63" w:rsidRDefault="00C84CF4" w:rsidP="00093B63">
      <w:pPr>
        <w:pStyle w:val="1"/>
      </w:pPr>
      <w:bookmarkStart w:id="2" w:name="_Toc180410938"/>
      <w:r>
        <w:t>2</w:t>
      </w:r>
      <w:r>
        <w:tab/>
      </w:r>
      <w:r w:rsidRPr="00822F06">
        <w:t>Approved outgoing LSs</w:t>
      </w:r>
      <w:bookmarkEnd w:id="2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535"/>
        <w:gridCol w:w="1814"/>
      </w:tblGrid>
      <w:tr w:rsidR="0004621A" w:rsidRPr="006D1F46" w14:paraId="62BBC1F2" w14:textId="77777777" w:rsidTr="007A2A9A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35E69276" w14:textId="4BB22ABF" w:rsidR="0004621A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698D7B54" w14:textId="77777777"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35" w:type="dxa"/>
            <w:shd w:val="clear" w:color="auto" w:fill="CCCCCC"/>
            <w:noWrap/>
          </w:tcPr>
          <w:p w14:paraId="73C123C6" w14:textId="77777777"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814" w:type="dxa"/>
            <w:shd w:val="clear" w:color="auto" w:fill="CCCCCC"/>
          </w:tcPr>
          <w:p w14:paraId="53865019" w14:textId="77777777" w:rsidR="0004621A" w:rsidRPr="006D1F46" w:rsidRDefault="000462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50258B" w:rsidRPr="00C72C5E" w14:paraId="5928596D" w14:textId="77777777" w:rsidTr="0050258B">
        <w:trPr>
          <w:trHeight w:val="20"/>
        </w:trPr>
        <w:tc>
          <w:tcPr>
            <w:tcW w:w="1129" w:type="dxa"/>
            <w:shd w:val="clear" w:color="auto" w:fill="auto"/>
          </w:tcPr>
          <w:p w14:paraId="40FC7944" w14:textId="61C4D6EA" w:rsidR="0050258B" w:rsidRPr="00A6419F" w:rsidRDefault="0050258B" w:rsidP="003C7B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  <w:lang w:val="en-US" w:eastAsia="zh-CN"/>
                </w:rPr>
                <w:t>C4-244485</w:t>
              </w:r>
            </w:hyperlink>
          </w:p>
        </w:tc>
        <w:tc>
          <w:tcPr>
            <w:tcW w:w="4135" w:type="dxa"/>
            <w:shd w:val="clear" w:color="auto" w:fill="auto"/>
          </w:tcPr>
          <w:p w14:paraId="67EDCD8C" w14:textId="77777777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LS out   Rel-19 LS on FS_IMS_RES outcome and future work plan</w:t>
            </w:r>
          </w:p>
          <w:p w14:paraId="30C5028A" w14:textId="4125F326" w:rsidR="0050258B" w:rsidRPr="003C35B8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1B79A0DD" w14:textId="77777777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China Telecom Corporation Ltd.</w:t>
            </w:r>
          </w:p>
          <w:p w14:paraId="10FF4400" w14:textId="28F35E69" w:rsidR="0050258B" w:rsidRPr="003C35B8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63EC68F2" w14:textId="77777777" w:rsidR="006A16C8" w:rsidRPr="006A16C8" w:rsidRDefault="006A16C8" w:rsidP="006A16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16C8">
              <w:rPr>
                <w:rFonts w:ascii="Arial" w:hAnsi="Arial" w:cs="Arial"/>
                <w:sz w:val="16"/>
                <w:szCs w:val="16"/>
                <w:lang w:eastAsia="zh-CN"/>
              </w:rPr>
              <w:t>To: SA2, CT1, CT3</w:t>
            </w:r>
          </w:p>
          <w:p w14:paraId="2BE05BA3" w14:textId="7F82F6E8" w:rsidR="0050258B" w:rsidRPr="003C35B8" w:rsidRDefault="006A16C8" w:rsidP="006A16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16C8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</w:p>
        </w:tc>
      </w:tr>
      <w:tr w:rsidR="0050258B" w:rsidRPr="00C72C5E" w14:paraId="7F592914" w14:textId="77777777" w:rsidTr="0050258B">
        <w:trPr>
          <w:trHeight w:val="20"/>
        </w:trPr>
        <w:tc>
          <w:tcPr>
            <w:tcW w:w="1129" w:type="dxa"/>
            <w:shd w:val="clear" w:color="auto" w:fill="auto"/>
          </w:tcPr>
          <w:p w14:paraId="04CBB3EF" w14:textId="62E3AA53" w:rsidR="0050258B" w:rsidRDefault="0050258B" w:rsidP="003C7B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  <w:lang w:val="en-US" w:eastAsia="zh-CN"/>
                </w:rPr>
                <w:t>C4-244496</w:t>
              </w:r>
            </w:hyperlink>
          </w:p>
        </w:tc>
        <w:tc>
          <w:tcPr>
            <w:tcW w:w="4135" w:type="dxa"/>
            <w:shd w:val="clear" w:color="auto" w:fill="auto"/>
          </w:tcPr>
          <w:p w14:paraId="599402B1" w14:textId="77777777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LS out    Reply LS on clarification on home network triggered re-authentication</w:t>
            </w:r>
          </w:p>
          <w:p w14:paraId="15C29019" w14:textId="5D351C85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69750711" w14:textId="77777777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ZTE</w:t>
            </w:r>
          </w:p>
          <w:p w14:paraId="641ED25E" w14:textId="1E381B1E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3EF4291C" w14:textId="77777777" w:rsidR="006A16C8" w:rsidRPr="006A16C8" w:rsidRDefault="006A16C8" w:rsidP="006A16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16C8">
              <w:rPr>
                <w:rFonts w:ascii="Arial" w:hAnsi="Arial" w:cs="Arial"/>
                <w:sz w:val="16"/>
                <w:szCs w:val="16"/>
                <w:lang w:eastAsia="zh-CN"/>
              </w:rPr>
              <w:t>To: SA3</w:t>
            </w:r>
          </w:p>
          <w:p w14:paraId="0D793E56" w14:textId="37D9F030" w:rsidR="0050258B" w:rsidRPr="003C35B8" w:rsidRDefault="006A16C8" w:rsidP="006A16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16C8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</w:p>
        </w:tc>
      </w:tr>
      <w:tr w:rsidR="0050258B" w:rsidRPr="00C72C5E" w14:paraId="7B398237" w14:textId="77777777" w:rsidTr="0050258B">
        <w:trPr>
          <w:trHeight w:val="20"/>
        </w:trPr>
        <w:tc>
          <w:tcPr>
            <w:tcW w:w="1129" w:type="dxa"/>
            <w:shd w:val="clear" w:color="auto" w:fill="auto"/>
          </w:tcPr>
          <w:p w14:paraId="5C1360FC" w14:textId="3BC65F53" w:rsidR="0050258B" w:rsidRDefault="0050258B" w:rsidP="003C7B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  <w:lang w:val="en-US" w:eastAsia="zh-CN"/>
                </w:rPr>
                <w:t>C4-244467</w:t>
              </w:r>
            </w:hyperlink>
          </w:p>
        </w:tc>
        <w:tc>
          <w:tcPr>
            <w:tcW w:w="4135" w:type="dxa"/>
            <w:shd w:val="clear" w:color="auto" w:fill="auto"/>
          </w:tcPr>
          <w:p w14:paraId="033170C6" w14:textId="77777777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LS out   Rel-19 LS on Multicast MBS session restoration procedure for N3mb path failure</w:t>
            </w:r>
          </w:p>
          <w:p w14:paraId="6E7C7BE3" w14:textId="13F04270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536F8DB9" w14:textId="77777777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8A99339" w14:textId="1AC0043E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2E3DE2D8" w14:textId="77777777" w:rsidR="006A16C8" w:rsidRPr="006A16C8" w:rsidRDefault="006A16C8" w:rsidP="006A16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16C8">
              <w:rPr>
                <w:rFonts w:ascii="Arial" w:hAnsi="Arial" w:cs="Arial"/>
                <w:sz w:val="16"/>
                <w:szCs w:val="16"/>
                <w:lang w:eastAsia="zh-CN"/>
              </w:rPr>
              <w:t>To: RAN3</w:t>
            </w:r>
          </w:p>
          <w:p w14:paraId="5C81D0F1" w14:textId="17344F17" w:rsidR="0050258B" w:rsidRPr="003C35B8" w:rsidRDefault="006A16C8" w:rsidP="006A16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16C8">
              <w:rPr>
                <w:rFonts w:ascii="Arial" w:hAnsi="Arial" w:cs="Arial"/>
                <w:sz w:val="16"/>
                <w:szCs w:val="16"/>
                <w:lang w:eastAsia="zh-CN"/>
              </w:rPr>
              <w:t>CC: SA2</w:t>
            </w:r>
          </w:p>
        </w:tc>
      </w:tr>
      <w:tr w:rsidR="0050258B" w:rsidRPr="00C72C5E" w14:paraId="1EF6ADAD" w14:textId="77777777" w:rsidTr="0050258B">
        <w:trPr>
          <w:trHeight w:val="20"/>
        </w:trPr>
        <w:tc>
          <w:tcPr>
            <w:tcW w:w="1129" w:type="dxa"/>
            <w:shd w:val="clear" w:color="auto" w:fill="auto"/>
          </w:tcPr>
          <w:p w14:paraId="301E55FD" w14:textId="35374FB4" w:rsidR="0050258B" w:rsidRDefault="0050258B" w:rsidP="003C7B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  <w:lang w:val="en-US" w:eastAsia="zh-CN"/>
                </w:rPr>
                <w:t>C4-244487</w:t>
              </w:r>
            </w:hyperlink>
          </w:p>
        </w:tc>
        <w:tc>
          <w:tcPr>
            <w:tcW w:w="4135" w:type="dxa"/>
            <w:shd w:val="clear" w:color="auto" w:fill="auto"/>
          </w:tcPr>
          <w:p w14:paraId="119CC70E" w14:textId="77777777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LS out   Rel-18 LS on MBS session charging per rating group</w:t>
            </w:r>
          </w:p>
          <w:p w14:paraId="16D5A2A7" w14:textId="1E071AD3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2D100985" w14:textId="77777777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CCDAF0C" w14:textId="468D129E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6DA78635" w14:textId="77777777" w:rsidR="006A16C8" w:rsidRPr="006A16C8" w:rsidRDefault="006A16C8" w:rsidP="006A16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16C8">
              <w:rPr>
                <w:rFonts w:ascii="Arial" w:hAnsi="Arial" w:cs="Arial"/>
                <w:sz w:val="16"/>
                <w:szCs w:val="16"/>
                <w:lang w:eastAsia="zh-CN"/>
              </w:rPr>
              <w:t>To: SA5</w:t>
            </w:r>
          </w:p>
          <w:p w14:paraId="19C112B0" w14:textId="4ED48A1A" w:rsidR="0050258B" w:rsidRPr="003C35B8" w:rsidRDefault="006A16C8" w:rsidP="006A16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16C8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</w:p>
        </w:tc>
      </w:tr>
      <w:tr w:rsidR="0050258B" w:rsidRPr="00C72C5E" w14:paraId="61569246" w14:textId="77777777" w:rsidTr="0050258B">
        <w:trPr>
          <w:trHeight w:val="20"/>
        </w:trPr>
        <w:tc>
          <w:tcPr>
            <w:tcW w:w="1129" w:type="dxa"/>
            <w:shd w:val="clear" w:color="auto" w:fill="auto"/>
          </w:tcPr>
          <w:p w14:paraId="0A1358E4" w14:textId="4FCF9DCF" w:rsidR="0050258B" w:rsidRDefault="0050258B" w:rsidP="003C7B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  <w:lang w:val="en-US" w:eastAsia="zh-CN"/>
                </w:rPr>
                <w:t>C4-244497</w:t>
              </w:r>
            </w:hyperlink>
          </w:p>
        </w:tc>
        <w:tc>
          <w:tcPr>
            <w:tcW w:w="4135" w:type="dxa"/>
            <w:shd w:val="clear" w:color="auto" w:fill="auto"/>
          </w:tcPr>
          <w:p w14:paraId="31748EE4" w14:textId="77777777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LS out   Rel-19 LS on use of 3gpp-Sbi-Originating-Network-Id for Indirect Network Sharing case</w:t>
            </w:r>
          </w:p>
          <w:p w14:paraId="2345EAB0" w14:textId="20567FE1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45D98A13" w14:textId="77777777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ZTE</w:t>
            </w:r>
          </w:p>
          <w:p w14:paraId="4C491CD5" w14:textId="5F9A847D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7D003CFE" w14:textId="77777777" w:rsidR="006A16C8" w:rsidRPr="006A16C8" w:rsidRDefault="006A16C8" w:rsidP="006A16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16C8">
              <w:rPr>
                <w:rFonts w:ascii="Arial" w:hAnsi="Arial" w:cs="Arial"/>
                <w:sz w:val="16"/>
                <w:szCs w:val="16"/>
                <w:lang w:eastAsia="zh-CN"/>
              </w:rPr>
              <w:t>To: SA3</w:t>
            </w:r>
          </w:p>
          <w:p w14:paraId="2BE3E861" w14:textId="0D30E0F7" w:rsidR="0050258B" w:rsidRPr="003C35B8" w:rsidRDefault="006A16C8" w:rsidP="006A16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16C8">
              <w:rPr>
                <w:rFonts w:ascii="Arial" w:hAnsi="Arial" w:cs="Arial"/>
                <w:sz w:val="16"/>
                <w:szCs w:val="16"/>
                <w:lang w:eastAsia="zh-CN"/>
              </w:rPr>
              <w:t>CC: SA2</w:t>
            </w:r>
          </w:p>
        </w:tc>
      </w:tr>
      <w:tr w:rsidR="0050258B" w:rsidRPr="00C72C5E" w14:paraId="667A6475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D5FC5CD" w14:textId="0172F1FB" w:rsidR="0050258B" w:rsidRDefault="0050258B" w:rsidP="003C7B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  <w:lang w:val="en-US" w:eastAsia="zh-CN"/>
                </w:rPr>
                <w:t>C4-244534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7D6E9206" w14:textId="77777777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LS out   Rel-19 LS on Support of XR services in roaming scenarios</w:t>
            </w:r>
          </w:p>
          <w:p w14:paraId="0E3436B9" w14:textId="093CD2C5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B9049CC" w14:textId="77777777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4240465" w14:textId="15E4F4CE" w:rsidR="0050258B" w:rsidRDefault="0050258B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1668C71C" w14:textId="77777777" w:rsidR="006A16C8" w:rsidRPr="006A16C8" w:rsidRDefault="006A16C8" w:rsidP="006A16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16C8">
              <w:rPr>
                <w:rFonts w:ascii="Arial" w:hAnsi="Arial" w:cs="Arial"/>
                <w:sz w:val="16"/>
                <w:szCs w:val="16"/>
                <w:lang w:eastAsia="zh-CN"/>
              </w:rPr>
              <w:t>To: SA2</w:t>
            </w:r>
          </w:p>
          <w:p w14:paraId="74C9381B" w14:textId="4CAB3EA9" w:rsidR="0050258B" w:rsidRPr="003C35B8" w:rsidRDefault="006A16C8" w:rsidP="006A16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16C8">
              <w:rPr>
                <w:rFonts w:ascii="Arial" w:hAnsi="Arial" w:cs="Arial"/>
                <w:sz w:val="16"/>
                <w:szCs w:val="16"/>
                <w:lang w:eastAsia="zh-CN"/>
              </w:rPr>
              <w:t>CC: CT1, CT3</w:t>
            </w:r>
          </w:p>
        </w:tc>
      </w:tr>
    </w:tbl>
    <w:p w14:paraId="1C7FDC0B" w14:textId="77777777" w:rsidR="00C84CF4" w:rsidRDefault="00C84CF4" w:rsidP="00C84CF4">
      <w:pPr>
        <w:rPr>
          <w:sz w:val="24"/>
          <w:szCs w:val="24"/>
        </w:rPr>
      </w:pPr>
    </w:p>
    <w:p w14:paraId="70296563" w14:textId="04A9097D" w:rsidR="00CF07C9" w:rsidRDefault="00CF07C9" w:rsidP="00CF07C9">
      <w:pPr>
        <w:pStyle w:val="1"/>
        <w:rPr>
          <w:szCs w:val="24"/>
        </w:rPr>
      </w:pPr>
      <w:bookmarkStart w:id="3" w:name="_Toc180410939"/>
      <w:r>
        <w:t>3</w:t>
      </w:r>
      <w:r>
        <w:tab/>
        <w:t>Draft</w:t>
      </w:r>
      <w:r w:rsidRPr="00822F06">
        <w:t xml:space="preserve"> </w:t>
      </w:r>
      <w:r w:rsidR="00303EB2">
        <w:t>TS/</w:t>
      </w:r>
      <w:r w:rsidRPr="00822F06">
        <w:t xml:space="preserve">TRs </w:t>
      </w:r>
      <w:r>
        <w:t xml:space="preserve">send to plenary for </w:t>
      </w:r>
      <w:r w:rsidR="00DD3EEF">
        <w:t>Information</w:t>
      </w:r>
      <w:bookmarkEnd w:id="3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3A7D75" w14:paraId="5C45E20F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238D88" w14:textId="6F7FEC0D" w:rsidR="00E47C4D" w:rsidRPr="006A4F37" w:rsidRDefault="00BA5576" w:rsidP="00B40799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F9A34E" w14:textId="77777777" w:rsidR="00E47C4D" w:rsidRPr="003A7D75" w:rsidRDefault="00E47C4D" w:rsidP="00177D46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FA956B" w14:textId="77777777" w:rsidR="00E47C4D" w:rsidRPr="003A7D75" w:rsidRDefault="00E47C4D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E47C4D" w:rsidRPr="000B15DD" w14:paraId="3E22D80C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7FFE330F" w14:textId="66F70583" w:rsidR="00E47C4D" w:rsidRPr="002A34D2" w:rsidRDefault="00E47C4D" w:rsidP="00177D46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55F9CFF1" w14:textId="2F76430D" w:rsidR="00E47C4D" w:rsidRPr="002A34D2" w:rsidRDefault="00E47C4D" w:rsidP="00177D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6BAB3660" w14:textId="67547E18" w:rsidR="00E47C4D" w:rsidRPr="002A34D2" w:rsidRDefault="00E47C4D" w:rsidP="00177D4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70217CD7" w14:textId="77777777" w:rsidR="00CF07C9" w:rsidRDefault="00CF07C9" w:rsidP="00C84CF4">
      <w:pPr>
        <w:rPr>
          <w:sz w:val="24"/>
          <w:szCs w:val="24"/>
        </w:rPr>
      </w:pPr>
    </w:p>
    <w:p w14:paraId="4FBF2CDB" w14:textId="6B51ED3C" w:rsidR="00C84CF4" w:rsidRDefault="00CF07C9" w:rsidP="005500B9">
      <w:pPr>
        <w:pStyle w:val="1"/>
        <w:rPr>
          <w:szCs w:val="24"/>
        </w:rPr>
      </w:pPr>
      <w:bookmarkStart w:id="4" w:name="_Toc180410940"/>
      <w:r>
        <w:t>4</w:t>
      </w:r>
      <w:r w:rsidR="005500B9">
        <w:tab/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>send to plenary for approval</w:t>
      </w:r>
      <w:bookmarkEnd w:id="4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3A7D75" w14:paraId="2AC710A4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F10A2F" w14:textId="33F7FCBB" w:rsidR="00E47C4D" w:rsidRPr="006A4F37" w:rsidRDefault="00BA5576" w:rsidP="00CD0378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20A1F7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F24D75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B3690A" w:rsidRPr="000B15DD" w14:paraId="4BBFA1A6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53CB6BD1" w14:textId="75BE1598" w:rsidR="00B3690A" w:rsidRPr="00A6419F" w:rsidRDefault="00B3690A" w:rsidP="00B3690A">
            <w:pPr>
              <w:rPr>
                <w:rStyle w:val="af6"/>
                <w:b/>
                <w:bCs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DF410C2" w14:textId="1F58D9FF" w:rsidR="00B3690A" w:rsidRPr="002A34D2" w:rsidRDefault="00B3690A" w:rsidP="00B369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</w:tcPr>
          <w:p w14:paraId="5733C887" w14:textId="3AFD37F7" w:rsidR="00B3690A" w:rsidRPr="002A34D2" w:rsidRDefault="00B3690A" w:rsidP="00B3690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6B50F0FA" w14:textId="77777777" w:rsidR="005500B9" w:rsidRDefault="005500B9" w:rsidP="00C84CF4">
      <w:pPr>
        <w:rPr>
          <w:sz w:val="24"/>
          <w:szCs w:val="24"/>
          <w:lang w:eastAsia="zh-CN"/>
        </w:rPr>
      </w:pPr>
    </w:p>
    <w:p w14:paraId="1B399CD6" w14:textId="77777777" w:rsidR="00C84CF4" w:rsidRPr="00822F06" w:rsidRDefault="00CF07C9" w:rsidP="00C84CF4">
      <w:pPr>
        <w:pStyle w:val="1"/>
      </w:pPr>
      <w:bookmarkStart w:id="5" w:name="_Toc180410941"/>
      <w:r>
        <w:t>5</w:t>
      </w:r>
      <w:r w:rsidR="00C84CF4">
        <w:tab/>
      </w:r>
      <w:r w:rsidR="00C84CF4" w:rsidRPr="00822F06">
        <w:t>Draft TSs and TRs agreed as basis for Future work</w:t>
      </w:r>
      <w:bookmarkEnd w:id="5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0DEDCFA0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CBD53" w14:textId="45B8DC19" w:rsidR="00E47C4D" w:rsidRPr="006A4F37" w:rsidRDefault="00BA5576" w:rsidP="00B40799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77FD09" w14:textId="77777777" w:rsidR="00E47C4D" w:rsidRPr="003A7D75" w:rsidRDefault="00E47C4D" w:rsidP="00857B10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32FAB0" w14:textId="77777777" w:rsidR="00E47C4D" w:rsidRPr="003A7D75" w:rsidRDefault="00E47C4D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1F0038" w:rsidRPr="000B15DD" w14:paraId="2CC545E4" w14:textId="77777777" w:rsidTr="00A5799C">
        <w:trPr>
          <w:trHeight w:val="20"/>
        </w:trPr>
        <w:tc>
          <w:tcPr>
            <w:tcW w:w="1129" w:type="dxa"/>
            <w:shd w:val="clear" w:color="auto" w:fill="FFFFFF"/>
          </w:tcPr>
          <w:p w14:paraId="7742EDB6" w14:textId="75BE9C2A" w:rsidR="001F0038" w:rsidRPr="001F0038" w:rsidRDefault="001F0038" w:rsidP="001F003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4500</w:t>
            </w:r>
          </w:p>
        </w:tc>
        <w:tc>
          <w:tcPr>
            <w:tcW w:w="4135" w:type="dxa"/>
            <w:shd w:val="clear" w:color="auto" w:fill="FFFFFF"/>
          </w:tcPr>
          <w:p w14:paraId="5DA64EFC" w14:textId="2C79E721" w:rsidR="001F0038" w:rsidRPr="001F0038" w:rsidRDefault="001F0038" w:rsidP="001F003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T</w:t>
            </w:r>
            <w:r w:rsidRPr="001F003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 29.8</w:t>
            </w: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89</w:t>
            </w:r>
            <w:r w:rsidRPr="001F003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v</w:t>
            </w: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0</w:t>
            </w:r>
            <w:r w:rsidRPr="001F003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.</w:t>
            </w: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</w:t>
            </w:r>
            <w:r w:rsidRPr="001F003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.0</w:t>
            </w:r>
          </w:p>
        </w:tc>
        <w:tc>
          <w:tcPr>
            <w:tcW w:w="1984" w:type="dxa"/>
            <w:shd w:val="clear" w:color="auto" w:fill="FFFFFF"/>
          </w:tcPr>
          <w:p w14:paraId="5030FABA" w14:textId="5BA497CE" w:rsidR="001F0038" w:rsidRPr="001F0038" w:rsidRDefault="001F0038" w:rsidP="001F003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</w:tc>
      </w:tr>
      <w:tr w:rsidR="001F0038" w:rsidRPr="000B15DD" w14:paraId="6C6ACB8B" w14:textId="77777777" w:rsidTr="00A5799C">
        <w:trPr>
          <w:trHeight w:val="20"/>
        </w:trPr>
        <w:tc>
          <w:tcPr>
            <w:tcW w:w="1129" w:type="dxa"/>
            <w:shd w:val="clear" w:color="auto" w:fill="FFFFFF"/>
          </w:tcPr>
          <w:p w14:paraId="7090A099" w14:textId="04A955F0" w:rsidR="001F0038" w:rsidRPr="001F0038" w:rsidRDefault="001F0038" w:rsidP="001F003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4501</w:t>
            </w:r>
          </w:p>
        </w:tc>
        <w:tc>
          <w:tcPr>
            <w:tcW w:w="4135" w:type="dxa"/>
            <w:shd w:val="clear" w:color="auto" w:fill="FFFFFF"/>
          </w:tcPr>
          <w:p w14:paraId="776DFC9F" w14:textId="6F529B65" w:rsidR="001F0038" w:rsidRPr="001F0038" w:rsidRDefault="001F0038" w:rsidP="001F003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T</w:t>
            </w:r>
            <w:r w:rsidRPr="001F003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 29.857v</w:t>
            </w: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1</w:t>
            </w:r>
            <w:r w:rsidRPr="001F003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.</w:t>
            </w: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3</w:t>
            </w:r>
            <w:r w:rsidRPr="001F003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.0</w:t>
            </w:r>
          </w:p>
        </w:tc>
        <w:tc>
          <w:tcPr>
            <w:tcW w:w="1984" w:type="dxa"/>
            <w:shd w:val="clear" w:color="auto" w:fill="FFFFFF"/>
          </w:tcPr>
          <w:p w14:paraId="51816775" w14:textId="4F206F45" w:rsidR="001F0038" w:rsidRPr="001F0038" w:rsidRDefault="001F0038" w:rsidP="001F003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</w:t>
            </w:r>
            <w:r w:rsidRPr="001F003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amsung</w:t>
            </w:r>
          </w:p>
        </w:tc>
      </w:tr>
      <w:tr w:rsidR="001F0038" w:rsidRPr="000B15DD" w14:paraId="6DAEC70B" w14:textId="77777777" w:rsidTr="00A5799C">
        <w:trPr>
          <w:trHeight w:val="20"/>
        </w:trPr>
        <w:tc>
          <w:tcPr>
            <w:tcW w:w="1129" w:type="dxa"/>
            <w:shd w:val="clear" w:color="auto" w:fill="FFFFFF"/>
          </w:tcPr>
          <w:p w14:paraId="709CFE77" w14:textId="0D701A7F" w:rsidR="001F0038" w:rsidRPr="001F0038" w:rsidRDefault="001F0038" w:rsidP="001F003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4502</w:t>
            </w:r>
          </w:p>
        </w:tc>
        <w:tc>
          <w:tcPr>
            <w:tcW w:w="4135" w:type="dxa"/>
            <w:shd w:val="clear" w:color="auto" w:fill="FFFFFF"/>
          </w:tcPr>
          <w:p w14:paraId="51DB0A33" w14:textId="20B53D6D" w:rsidR="001F0038" w:rsidRPr="001F0038" w:rsidRDefault="001F0038" w:rsidP="001F003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T</w:t>
            </w:r>
            <w:r w:rsidRPr="001F003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 29.866v</w:t>
            </w: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1</w:t>
            </w:r>
            <w:r w:rsidRPr="001F003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.</w:t>
            </w: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</w:t>
            </w:r>
            <w:r w:rsidRPr="001F003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.0</w:t>
            </w:r>
          </w:p>
        </w:tc>
        <w:tc>
          <w:tcPr>
            <w:tcW w:w="1984" w:type="dxa"/>
            <w:shd w:val="clear" w:color="auto" w:fill="FFFFFF"/>
          </w:tcPr>
          <w:p w14:paraId="5B2320D1" w14:textId="6402366B" w:rsidR="001F0038" w:rsidRPr="001F0038" w:rsidRDefault="001F0038" w:rsidP="001F003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1F003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</w:t>
            </w:r>
            <w:r w:rsidRPr="001F003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hina Telecom</w:t>
            </w:r>
          </w:p>
        </w:tc>
      </w:tr>
    </w:tbl>
    <w:p w14:paraId="16091016" w14:textId="77777777" w:rsidR="00C84CF4" w:rsidRDefault="00C84CF4" w:rsidP="00C84CF4">
      <w:pPr>
        <w:rPr>
          <w:sz w:val="24"/>
          <w:szCs w:val="24"/>
        </w:rPr>
      </w:pPr>
    </w:p>
    <w:p w14:paraId="74BAE5CB" w14:textId="73DEFE5B" w:rsidR="00C84CF4" w:rsidRPr="006A4F37" w:rsidRDefault="00CF07C9" w:rsidP="00C84CF4">
      <w:pPr>
        <w:pStyle w:val="1"/>
      </w:pPr>
      <w:bookmarkStart w:id="6" w:name="_Toc180410942"/>
      <w:r>
        <w:t>6</w:t>
      </w:r>
      <w:r w:rsidR="00C84CF4">
        <w:tab/>
      </w:r>
      <w:r w:rsidR="00C84CF4" w:rsidRPr="006A4F37">
        <w:t xml:space="preserve">Agreed </w:t>
      </w:r>
      <w:r w:rsidR="00B12ECA">
        <w:t>work items and study items</w:t>
      </w:r>
      <w:bookmarkEnd w:id="6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0BA13D7A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26D106" w14:textId="41ABD6AD" w:rsidR="00E47C4D" w:rsidRPr="006A4F37" w:rsidRDefault="00BA5576" w:rsidP="00CD0378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2DAA53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EBEF24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50258B" w:rsidRPr="000B15DD" w14:paraId="179C5B33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1DCC75B5" w14:textId="519FF289" w:rsidR="0050258B" w:rsidRPr="00027253" w:rsidRDefault="0050258B" w:rsidP="00AB7F2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hyperlink r:id="rId15" w:history="1">
              <w:r w:rsidRPr="00027253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C4-244321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543ABEE" w14:textId="77777777" w:rsidR="0050258B" w:rsidRDefault="0050258B" w:rsidP="00AB7F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WID new   Rel-19 New WID on CT Aspects on Subscription control for reference time distribution in EPS</w:t>
            </w:r>
          </w:p>
          <w:p w14:paraId="47CC7054" w14:textId="2C47458B" w:rsidR="0050258B" w:rsidRPr="00AE2F06" w:rsidRDefault="0050258B" w:rsidP="00AB7F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</w:tcPr>
          <w:p w14:paraId="1A3523B8" w14:textId="77777777" w:rsidR="0050258B" w:rsidRDefault="0050258B" w:rsidP="00AB7F2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Qualcomm Incorporated</w:t>
            </w:r>
          </w:p>
          <w:p w14:paraId="08FE1C9D" w14:textId="50279969" w:rsidR="0050258B" w:rsidRPr="00AE2F06" w:rsidRDefault="0050258B" w:rsidP="00AB7F2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50258B" w:rsidRPr="000B15DD" w14:paraId="26AF704E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073B4C97" w14:textId="60A097E6" w:rsidR="0050258B" w:rsidRPr="00027253" w:rsidRDefault="0050258B" w:rsidP="00AB7F2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hyperlink r:id="rId16" w:history="1">
              <w:r w:rsidRPr="00027253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C4-244322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16E9C4A" w14:textId="77777777" w:rsidR="0050258B" w:rsidRDefault="0050258B" w:rsidP="00AB7F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WID new   Rel-19 New WID on CT aspects of 5G NR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Femto</w:t>
            </w:r>
            <w:proofErr w:type="spellEnd"/>
          </w:p>
          <w:p w14:paraId="08F5F608" w14:textId="32ABBC96" w:rsidR="0050258B" w:rsidRDefault="0050258B" w:rsidP="00AB7F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</w:tcPr>
          <w:p w14:paraId="279FDA85" w14:textId="77777777" w:rsidR="0050258B" w:rsidRDefault="0050258B" w:rsidP="00AB7F2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NTT DOCOMO</w:t>
            </w:r>
          </w:p>
          <w:p w14:paraId="5EEC34B8" w14:textId="0B6E758A" w:rsidR="0050258B" w:rsidRDefault="0050258B" w:rsidP="00AB7F2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2C4734BF" w14:textId="77777777" w:rsidR="00C84CF4" w:rsidRDefault="00C84CF4" w:rsidP="00C84CF4">
      <w:pPr>
        <w:rPr>
          <w:sz w:val="24"/>
          <w:szCs w:val="24"/>
        </w:rPr>
      </w:pPr>
    </w:p>
    <w:p w14:paraId="3F29911E" w14:textId="1A96A50D" w:rsidR="00C84CF4" w:rsidRDefault="00CF07C9" w:rsidP="00B609B5">
      <w:pPr>
        <w:pStyle w:val="1"/>
        <w:rPr>
          <w:szCs w:val="24"/>
        </w:rPr>
      </w:pPr>
      <w:bookmarkStart w:id="7" w:name="_Toc180410943"/>
      <w:r>
        <w:t>7</w:t>
      </w:r>
      <w:r w:rsidR="00C84CF4">
        <w:tab/>
      </w:r>
      <w:r w:rsidR="00C84CF4" w:rsidRPr="006A4F37">
        <w:t>Endorsed work items</w:t>
      </w:r>
      <w:r w:rsidR="00B12ECA">
        <w:t xml:space="preserve"> and study items</w:t>
      </w:r>
      <w:bookmarkEnd w:id="7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60FD1603" w14:textId="77777777" w:rsidTr="007A2A9A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38B10703" w14:textId="508185FF" w:rsidR="00E47C4D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7A66D321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55BE9F69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50258B" w:rsidRPr="000B15DD" w14:paraId="122A2607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31B56AFA" w14:textId="323AE88B" w:rsidR="0050258B" w:rsidRPr="00027253" w:rsidRDefault="0050258B" w:rsidP="003743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hyperlink r:id="rId17" w:history="1">
              <w:r w:rsidRPr="00027253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C4-244533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2F4B6E" w14:textId="77777777" w:rsidR="0050258B" w:rsidRDefault="0050258B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WID new   Rel-19 New WID on CT aspects of Extended Reality and Media service (XRM) Phase 2</w:t>
            </w:r>
          </w:p>
          <w:p w14:paraId="17D5BBBC" w14:textId="70EC8821" w:rsidR="0050258B" w:rsidRPr="00AE2F06" w:rsidRDefault="0050258B" w:rsidP="00374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</w:tcPr>
          <w:p w14:paraId="38FDCDA1" w14:textId="77777777" w:rsidR="0050258B" w:rsidRDefault="0050258B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Nokia</w:t>
            </w:r>
          </w:p>
          <w:p w14:paraId="7D8FD6A3" w14:textId="5A6D9519" w:rsidR="0050258B" w:rsidRPr="00AE2F06" w:rsidRDefault="0050258B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50258B" w:rsidRPr="000B15DD" w14:paraId="194E26B9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6E59112D" w14:textId="6E62A8C7" w:rsidR="0050258B" w:rsidRPr="00027253" w:rsidRDefault="0050258B" w:rsidP="003743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hyperlink r:id="rId18" w:history="1">
              <w:r w:rsidRPr="00027253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C4-244325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E2AF22A" w14:textId="77777777" w:rsidR="0050258B" w:rsidRDefault="0050258B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WID revised   Rel-19 Revised WID on CT Aspects of Phase 3 for UAS, UAV and UAM</w:t>
            </w:r>
          </w:p>
          <w:p w14:paraId="69F4E807" w14:textId="4AB21DB8" w:rsidR="0050258B" w:rsidRDefault="0050258B" w:rsidP="00374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</w:tcPr>
          <w:p w14:paraId="4695356A" w14:textId="77777777" w:rsidR="0050258B" w:rsidRDefault="0050258B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LG Electronics, Ericsson</w:t>
            </w:r>
          </w:p>
          <w:p w14:paraId="737637F8" w14:textId="4098F253" w:rsidR="0050258B" w:rsidRDefault="0050258B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50258B" w:rsidRPr="000B15DD" w14:paraId="122849CE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0E41EDE0" w14:textId="01EAE4F8" w:rsidR="0050258B" w:rsidRPr="00027253" w:rsidRDefault="0050258B" w:rsidP="003743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hyperlink r:id="rId19" w:history="1">
              <w:r w:rsidRPr="00027253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E851188" w14:textId="77777777" w:rsidR="0050258B" w:rsidRDefault="0050258B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WID revised   Rel-19 Revised WID on CT aspects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ProSe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support in NPN</w:t>
            </w:r>
          </w:p>
          <w:p w14:paraId="124F5D54" w14:textId="43221B7B" w:rsidR="0050258B" w:rsidRDefault="0050258B" w:rsidP="00374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</w:tcPr>
          <w:p w14:paraId="33AADBD5" w14:textId="77777777" w:rsidR="0050258B" w:rsidRDefault="0050258B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China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Telecomunication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Corp.</w:t>
            </w:r>
          </w:p>
          <w:p w14:paraId="09BC26C7" w14:textId="21FE4BB3" w:rsidR="0050258B" w:rsidRDefault="0050258B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50258B" w:rsidRPr="000B15DD" w14:paraId="40CA66BD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499E42FE" w14:textId="1735388E" w:rsidR="0050258B" w:rsidRPr="00027253" w:rsidRDefault="0050258B" w:rsidP="003743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hyperlink r:id="rId20" w:history="1">
              <w:r w:rsidRPr="00027253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91AB7B2" w14:textId="77777777" w:rsidR="0050258B" w:rsidRDefault="0050258B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WID revised   Rel-19 Revised WID on CT aspects of Enhancing Parameter Provisioning with static UE IP address and UP security policy</w:t>
            </w:r>
          </w:p>
          <w:p w14:paraId="577CE828" w14:textId="300EF6B1" w:rsidR="0050258B" w:rsidRDefault="0050258B" w:rsidP="00374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</w:tcPr>
          <w:p w14:paraId="7F68D88A" w14:textId="77777777" w:rsidR="0050258B" w:rsidRDefault="0050258B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Ericsson</w:t>
            </w:r>
          </w:p>
          <w:p w14:paraId="6DE33739" w14:textId="210607E0" w:rsidR="0050258B" w:rsidRDefault="0050258B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3F2720D2" w14:textId="77777777" w:rsidR="00C84CF4" w:rsidRPr="000B15DD" w:rsidRDefault="00C84CF4" w:rsidP="00C84CF4">
      <w:pPr>
        <w:rPr>
          <w:sz w:val="24"/>
          <w:szCs w:val="24"/>
        </w:rPr>
      </w:pPr>
    </w:p>
    <w:p w14:paraId="14B8AA01" w14:textId="44E352B1" w:rsidR="00C84CF4" w:rsidRDefault="00CF07C9" w:rsidP="000A27C5">
      <w:pPr>
        <w:pStyle w:val="1"/>
      </w:pPr>
      <w:bookmarkStart w:id="8" w:name="_Toc180410944"/>
      <w:r>
        <w:t>8</w:t>
      </w:r>
      <w:r w:rsidR="00C84CF4">
        <w:tab/>
        <w:t>Agreed CRs</w:t>
      </w:r>
      <w:bookmarkEnd w:id="8"/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350"/>
        <w:gridCol w:w="1746"/>
      </w:tblGrid>
      <w:tr w:rsidR="008D6799" w:rsidRPr="006E50CA" w14:paraId="505854DA" w14:textId="77777777" w:rsidTr="004E5610">
        <w:trPr>
          <w:trHeight w:val="20"/>
        </w:trPr>
        <w:tc>
          <w:tcPr>
            <w:tcW w:w="1134" w:type="dxa"/>
            <w:shd w:val="clear" w:color="auto" w:fill="BFBFBF" w:themeFill="background1" w:themeFillShade="BF"/>
          </w:tcPr>
          <w:p w14:paraId="29CF4DDF" w14:textId="77777777" w:rsidR="008D6799" w:rsidRPr="005D42A7" w:rsidRDefault="008D6799" w:rsidP="00422160">
            <w:pPr>
              <w:rPr>
                <w:rStyle w:val="af6"/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eastAsia="Batang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#</w:t>
            </w:r>
          </w:p>
        </w:tc>
        <w:tc>
          <w:tcPr>
            <w:tcW w:w="4350" w:type="dxa"/>
            <w:shd w:val="clear" w:color="auto" w:fill="BFBFBF" w:themeFill="background1" w:themeFillShade="BF"/>
          </w:tcPr>
          <w:p w14:paraId="10EB3F5A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746" w:type="dxa"/>
            <w:shd w:val="clear" w:color="auto" w:fill="BFBFBF" w:themeFill="background1" w:themeFillShade="BF"/>
          </w:tcPr>
          <w:p w14:paraId="2BEA2348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50258B" w14:paraId="10602D31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52566F97" w14:textId="5056CA8E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C4-244439</w:t>
              </w:r>
            </w:hyperlink>
          </w:p>
        </w:tc>
        <w:tc>
          <w:tcPr>
            <w:tcW w:w="4350" w:type="dxa"/>
            <w:shd w:val="clear" w:color="auto" w:fill="auto"/>
          </w:tcPr>
          <w:p w14:paraId="2AF999A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29.510 1060 Rel-19 Correct Links table</w:t>
            </w:r>
          </w:p>
          <w:p w14:paraId="5903C467" w14:textId="021CEE9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DF764B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  <w:p w14:paraId="00928760" w14:textId="4487849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95EC0E3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8977DAC" w14:textId="16C13EBC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C4-244040</w:t>
              </w:r>
            </w:hyperlink>
          </w:p>
        </w:tc>
        <w:tc>
          <w:tcPr>
            <w:tcW w:w="4350" w:type="dxa"/>
            <w:shd w:val="clear" w:color="auto" w:fill="auto"/>
          </w:tcPr>
          <w:p w14:paraId="11AA6D4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29.503 1310 Rel-17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UeIdentifiers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alignment</w:t>
            </w:r>
          </w:p>
          <w:p w14:paraId="36BCF013" w14:textId="7802775F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35C27C2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0952D269" w14:textId="522FEB2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DD82DE8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9AF0A7F" w14:textId="12C5E48A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C4-244041</w:t>
              </w:r>
            </w:hyperlink>
          </w:p>
        </w:tc>
        <w:tc>
          <w:tcPr>
            <w:tcW w:w="4350" w:type="dxa"/>
            <w:shd w:val="clear" w:color="auto" w:fill="auto"/>
          </w:tcPr>
          <w:p w14:paraId="5C32F56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29.503 1311 Rel-18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UeIdentifiers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alignment</w:t>
            </w:r>
          </w:p>
          <w:p w14:paraId="0B327931" w14:textId="487218E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BD371C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2A5FF21E" w14:textId="29FDE1F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308047C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27F527A6" w14:textId="764D2E29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C4-244480</w:t>
              </w:r>
            </w:hyperlink>
          </w:p>
        </w:tc>
        <w:tc>
          <w:tcPr>
            <w:tcW w:w="4350" w:type="dxa"/>
            <w:shd w:val="clear" w:color="auto" w:fill="auto"/>
          </w:tcPr>
          <w:p w14:paraId="67C63D3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29.503 1312 Rel-19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UeIdentifiers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alignment</w:t>
            </w:r>
          </w:p>
          <w:p w14:paraId="02FED710" w14:textId="7D52AD1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E66ED82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058D266E" w14:textId="3B27514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3D6D52B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BCB3900" w14:textId="4D7C29F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C4-244204</w:t>
              </w:r>
            </w:hyperlink>
          </w:p>
        </w:tc>
        <w:tc>
          <w:tcPr>
            <w:tcW w:w="4350" w:type="dxa"/>
            <w:shd w:val="clear" w:color="auto" w:fill="auto"/>
          </w:tcPr>
          <w:p w14:paraId="038074E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29.281 0132 Rel-17 Fixing the GTP-U Tunnel Status Information and Recovery Time Stamp IEs</w:t>
            </w:r>
          </w:p>
          <w:p w14:paraId="5E567476" w14:textId="64EA16F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D0308C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Nokia</w:t>
            </w:r>
          </w:p>
          <w:p w14:paraId="35BECD4D" w14:textId="7210791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1933617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5D8590A" w14:textId="3FD0F1FA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C4-244205</w:t>
              </w:r>
            </w:hyperlink>
          </w:p>
        </w:tc>
        <w:tc>
          <w:tcPr>
            <w:tcW w:w="4350" w:type="dxa"/>
            <w:shd w:val="clear" w:color="auto" w:fill="auto"/>
          </w:tcPr>
          <w:p w14:paraId="49DB47E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29.281 0133 Rel-18 Fixing the GTP-U Tunnel Status Information and Recovery Time Stamp IEs</w:t>
            </w:r>
          </w:p>
          <w:p w14:paraId="37DCC0D5" w14:textId="3DE65F1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30382F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2ADE69F2" w14:textId="7C62527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21CDB4A3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C6D1BF1" w14:textId="42C11591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C4-244206</w:t>
              </w:r>
            </w:hyperlink>
          </w:p>
        </w:tc>
        <w:tc>
          <w:tcPr>
            <w:tcW w:w="4350" w:type="dxa"/>
            <w:shd w:val="clear" w:color="auto" w:fill="auto"/>
          </w:tcPr>
          <w:p w14:paraId="2F5F1CC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29.281 0134 Rel-19 Fixing the GTP-U Tunnel Status Information and Recovery Time Stamp IEs</w:t>
            </w:r>
          </w:p>
          <w:p w14:paraId="20D5A1E7" w14:textId="4264C82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FEBC1C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3EB0DAFB" w14:textId="6EE05A0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3E73E95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DE73283" w14:textId="6666DAB5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C4-244436</w:t>
              </w:r>
            </w:hyperlink>
          </w:p>
        </w:tc>
        <w:tc>
          <w:tcPr>
            <w:tcW w:w="4350" w:type="dxa"/>
            <w:shd w:val="clear" w:color="auto" w:fill="auto"/>
          </w:tcPr>
          <w:p w14:paraId="58B58AE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29.510 1076 Rel-17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DataSetId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Usage Essential Correction</w:t>
            </w:r>
          </w:p>
          <w:p w14:paraId="2989C1FA" w14:textId="063C773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36F70978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24E36D5D" w14:textId="479EED0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A1C4E84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1F89F65" w14:textId="0BB2250C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C4-244437</w:t>
              </w:r>
            </w:hyperlink>
          </w:p>
        </w:tc>
        <w:tc>
          <w:tcPr>
            <w:tcW w:w="4350" w:type="dxa"/>
            <w:shd w:val="clear" w:color="auto" w:fill="auto"/>
          </w:tcPr>
          <w:p w14:paraId="378039A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29.510 1077 Rel-18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DataSetId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Usage Essential Correction</w:t>
            </w:r>
          </w:p>
          <w:p w14:paraId="1A07BE42" w14:textId="0ED5B4A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0ACCF18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361AB847" w14:textId="4D304AA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250D17AD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259A9399" w14:textId="63E0EDDB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C4-244438</w:t>
              </w:r>
            </w:hyperlink>
          </w:p>
        </w:tc>
        <w:tc>
          <w:tcPr>
            <w:tcW w:w="4350" w:type="dxa"/>
            <w:shd w:val="clear" w:color="auto" w:fill="auto"/>
          </w:tcPr>
          <w:p w14:paraId="524AF7C2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29.510 1078 Rel-19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DataSetId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Usage Essential Correction</w:t>
            </w:r>
          </w:p>
          <w:p w14:paraId="361D171F" w14:textId="69A3F71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2B1E7A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150CBF21" w14:textId="210FB57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5203AA8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B62DB9E" w14:textId="79DACD3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C4-244402</w:t>
              </w:r>
            </w:hyperlink>
          </w:p>
        </w:tc>
        <w:tc>
          <w:tcPr>
            <w:tcW w:w="4350" w:type="dxa"/>
            <w:shd w:val="clear" w:color="auto" w:fill="auto"/>
          </w:tcPr>
          <w:p w14:paraId="2C5E4C4F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29.502 0798 Rel-18 PDU Session Priority</w:t>
            </w:r>
          </w:p>
          <w:p w14:paraId="1A9037CF" w14:textId="192144EF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1430B23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Nokia, Huawei, ZTE</w:t>
            </w:r>
          </w:p>
          <w:p w14:paraId="29B9B9F8" w14:textId="38A2311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F540322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BC9FB09" w14:textId="290D8FE3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C4-244403</w:t>
              </w:r>
            </w:hyperlink>
          </w:p>
        </w:tc>
        <w:tc>
          <w:tcPr>
            <w:tcW w:w="4350" w:type="dxa"/>
            <w:shd w:val="clear" w:color="auto" w:fill="auto"/>
          </w:tcPr>
          <w:p w14:paraId="07E63E8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29.502 0799 Rel-19 PDU Session Priority</w:t>
            </w:r>
          </w:p>
          <w:p w14:paraId="0EB0725F" w14:textId="286A0FA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43AE22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Nokia, Huawei, ZTE</w:t>
            </w:r>
          </w:p>
          <w:p w14:paraId="222061C8" w14:textId="26F8720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2FC63E3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B69CC93" w14:textId="6A1F672B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C4-244404</w:t>
              </w:r>
            </w:hyperlink>
          </w:p>
        </w:tc>
        <w:tc>
          <w:tcPr>
            <w:tcW w:w="4350" w:type="dxa"/>
            <w:shd w:val="clear" w:color="auto" w:fill="auto"/>
          </w:tcPr>
          <w:p w14:paraId="4006ECB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29.518 1118 Rel-18 PDU Session Priority</w:t>
            </w:r>
          </w:p>
          <w:p w14:paraId="34DA01D0" w14:textId="7FA6E0B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385D9D3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Nokia, Huawei, ZTE</w:t>
            </w:r>
          </w:p>
          <w:p w14:paraId="2A845D4F" w14:textId="64B449F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8361E64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59F17BF1" w14:textId="06A29237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C4-244405</w:t>
              </w:r>
            </w:hyperlink>
          </w:p>
        </w:tc>
        <w:tc>
          <w:tcPr>
            <w:tcW w:w="4350" w:type="dxa"/>
            <w:shd w:val="clear" w:color="auto" w:fill="auto"/>
          </w:tcPr>
          <w:p w14:paraId="39D1CEA2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29.518 1119 Rel-19 PDU Session Priority</w:t>
            </w:r>
          </w:p>
          <w:p w14:paraId="202CAB57" w14:textId="0D596704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632019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Nokia, Huawei, ZTE</w:t>
            </w:r>
          </w:p>
          <w:p w14:paraId="6CB5DEED" w14:textId="40F0EFF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22E85CC4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51AC4CE7" w14:textId="765110DA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C4-244406</w:t>
              </w:r>
            </w:hyperlink>
          </w:p>
        </w:tc>
        <w:tc>
          <w:tcPr>
            <w:tcW w:w="4350" w:type="dxa"/>
            <w:shd w:val="clear" w:color="auto" w:fill="auto"/>
          </w:tcPr>
          <w:p w14:paraId="4F06B47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29.274 2114 Rel-18 MDT Configuration for immediate MDT</w:t>
            </w:r>
          </w:p>
          <w:p w14:paraId="5A0F2271" w14:textId="6DFAF144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DC6B1A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11A931CE" w14:textId="4F460F5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42926E3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756674D" w14:textId="429B7855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C4-244407</w:t>
              </w:r>
            </w:hyperlink>
          </w:p>
        </w:tc>
        <w:tc>
          <w:tcPr>
            <w:tcW w:w="4350" w:type="dxa"/>
            <w:shd w:val="clear" w:color="auto" w:fill="auto"/>
          </w:tcPr>
          <w:p w14:paraId="6E81920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29.274 2115 Rel-19 MDT Configuration for immediate MDT</w:t>
            </w:r>
          </w:p>
          <w:p w14:paraId="78C5EDE7" w14:textId="32CFF1F2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8EE9B7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5C44BD90" w14:textId="7BCBEA7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2BE32AC1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2F0F7D87" w14:textId="7D475BC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C4-244503</w:t>
              </w:r>
            </w:hyperlink>
          </w:p>
        </w:tc>
        <w:tc>
          <w:tcPr>
            <w:tcW w:w="4350" w:type="dxa"/>
            <w:shd w:val="clear" w:color="auto" w:fill="auto"/>
          </w:tcPr>
          <w:p w14:paraId="0490B2B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29.274 2116 Rel-18 Support of Trace Reporting Consumer URI</w:t>
            </w:r>
          </w:p>
          <w:p w14:paraId="004F6F33" w14:textId="2E4ABF1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FEF1198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0269B220" w14:textId="3E23D6A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35C1261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29D2C4E" w14:textId="47FFA48B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C4-244504</w:t>
              </w:r>
            </w:hyperlink>
          </w:p>
        </w:tc>
        <w:tc>
          <w:tcPr>
            <w:tcW w:w="4350" w:type="dxa"/>
            <w:shd w:val="clear" w:color="auto" w:fill="auto"/>
          </w:tcPr>
          <w:p w14:paraId="275D0202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29.274 2117 Rel-19 Support of Trace Reporting Consumer URI</w:t>
            </w:r>
          </w:p>
          <w:p w14:paraId="52B98D98" w14:textId="50C8186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0C6669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3379D138" w14:textId="3622D15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CE1BD0E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D9549F4" w14:textId="3F2927F2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C4-244488</w:t>
              </w:r>
            </w:hyperlink>
          </w:p>
        </w:tc>
        <w:tc>
          <w:tcPr>
            <w:tcW w:w="4350" w:type="dxa"/>
            <w:shd w:val="clear" w:color="auto" w:fill="auto"/>
          </w:tcPr>
          <w:p w14:paraId="112A962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29.500 0450 Rel-19 Access Token Claim Mismatch</w:t>
            </w:r>
          </w:p>
          <w:p w14:paraId="2342ED02" w14:textId="559D5DF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7FC897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  <w:p w14:paraId="598B379F" w14:textId="29CF7D09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1218C67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2EBCC7A" w14:textId="2986E085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C4-244335</w:t>
              </w:r>
            </w:hyperlink>
          </w:p>
        </w:tc>
        <w:tc>
          <w:tcPr>
            <w:tcW w:w="4350" w:type="dxa"/>
            <w:shd w:val="clear" w:color="auto" w:fill="auto"/>
          </w:tcPr>
          <w:p w14:paraId="1651C7C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29.571 0588 Rel-18 Update on access restrictions for satellite access</w:t>
            </w:r>
          </w:p>
          <w:p w14:paraId="7B1031A5" w14:textId="2A8047D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303063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374D722A" w14:textId="5A69AC4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A08CCEC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8ADB0E1" w14:textId="0B3E6BBE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C4-244336</w:t>
              </w:r>
            </w:hyperlink>
          </w:p>
        </w:tc>
        <w:tc>
          <w:tcPr>
            <w:tcW w:w="4350" w:type="dxa"/>
            <w:shd w:val="clear" w:color="auto" w:fill="auto"/>
          </w:tcPr>
          <w:p w14:paraId="7E517BA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29.571 0589 Rel-19 Update on access restrictions for satellite access</w:t>
            </w:r>
          </w:p>
          <w:p w14:paraId="7A677FA0" w14:textId="6CD3397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C816EE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6F981FCC" w14:textId="170095D9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2CB3FA52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5E6FE3E2" w14:textId="5969513B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C4-244410</w:t>
              </w:r>
            </w:hyperlink>
          </w:p>
        </w:tc>
        <w:tc>
          <w:tcPr>
            <w:tcW w:w="4350" w:type="dxa"/>
            <w:shd w:val="clear" w:color="auto" w:fill="auto"/>
          </w:tcPr>
          <w:p w14:paraId="7A4CF75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29.518 1124 Rel-18 Correction of unavailability period</w:t>
            </w:r>
          </w:p>
          <w:p w14:paraId="05863397" w14:textId="26A09A52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652499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0875DD35" w14:textId="75BA476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72AB82F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0782773" w14:textId="49AC8381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C4-244411</w:t>
              </w:r>
            </w:hyperlink>
          </w:p>
        </w:tc>
        <w:tc>
          <w:tcPr>
            <w:tcW w:w="4350" w:type="dxa"/>
            <w:shd w:val="clear" w:color="auto" w:fill="auto"/>
          </w:tcPr>
          <w:p w14:paraId="7D665CF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29.518 1125 Rel-19 Correction of unavailability period</w:t>
            </w:r>
          </w:p>
          <w:p w14:paraId="1C8E281E" w14:textId="0D89E01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3B2573C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14A5C95D" w14:textId="5B0A748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31D1AD6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4F2DD64" w14:textId="5D7BB93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C4-244332</w:t>
              </w:r>
            </w:hyperlink>
          </w:p>
        </w:tc>
        <w:tc>
          <w:tcPr>
            <w:tcW w:w="4350" w:type="dxa"/>
            <w:shd w:val="clear" w:color="auto" w:fill="auto"/>
          </w:tcPr>
          <w:p w14:paraId="09471BC2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29.501 0164 Rel-18 Restore deleted clause</w:t>
            </w:r>
          </w:p>
          <w:p w14:paraId="6424023E" w14:textId="09BF41A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BBDAB0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Ericsson, MCC</w:t>
            </w:r>
          </w:p>
          <w:p w14:paraId="5476F836" w14:textId="0800A4C4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6FDB5AE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E06E0E6" w14:textId="047BBE63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C4-244333</w:t>
              </w:r>
            </w:hyperlink>
          </w:p>
        </w:tc>
        <w:tc>
          <w:tcPr>
            <w:tcW w:w="4350" w:type="dxa"/>
            <w:shd w:val="clear" w:color="auto" w:fill="auto"/>
          </w:tcPr>
          <w:p w14:paraId="1921DBB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29.501 0165 Rel-19 Restore deleted clause</w:t>
            </w:r>
          </w:p>
          <w:p w14:paraId="68EEC792" w14:textId="41208F2F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F6BEE0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Ericsson, MCC</w:t>
            </w:r>
          </w:p>
          <w:p w14:paraId="2B6B1B29" w14:textId="42F7971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D7CD065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549E43D4" w14:textId="3B6790E3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C4-244261</w:t>
              </w:r>
            </w:hyperlink>
          </w:p>
        </w:tc>
        <w:tc>
          <w:tcPr>
            <w:tcW w:w="4350" w:type="dxa"/>
            <w:shd w:val="clear" w:color="auto" w:fill="auto"/>
          </w:tcPr>
          <w:p w14:paraId="68C322C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29.518 1131 Rel-18 Correction on LCS Correlation ID as UE Context ID</w:t>
            </w:r>
          </w:p>
          <w:p w14:paraId="569D0956" w14:textId="0EEE586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2AE8E98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617C029B" w14:textId="211A8D6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EC654EE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0A97135" w14:textId="52A9169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C4-244262</w:t>
              </w:r>
            </w:hyperlink>
          </w:p>
        </w:tc>
        <w:tc>
          <w:tcPr>
            <w:tcW w:w="4350" w:type="dxa"/>
            <w:shd w:val="clear" w:color="auto" w:fill="auto"/>
          </w:tcPr>
          <w:p w14:paraId="219774A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29.518 1132 Rel-19 Correction on LCS Correlation ID as UE Context ID</w:t>
            </w:r>
          </w:p>
          <w:p w14:paraId="2F68E0DC" w14:textId="4F2A374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01BF1D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65873342" w14:textId="4A63576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6F47694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8554187" w14:textId="784B989C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C4-244290</w:t>
              </w:r>
            </w:hyperlink>
          </w:p>
        </w:tc>
        <w:tc>
          <w:tcPr>
            <w:tcW w:w="4350" w:type="dxa"/>
            <w:shd w:val="clear" w:color="auto" w:fill="auto"/>
          </w:tcPr>
          <w:p w14:paraId="7B6A214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23.632 0049 Rel-18 Not Cancelling MME registration upon EPS to 5GS mobility</w:t>
            </w:r>
          </w:p>
          <w:p w14:paraId="39BFAA2A" w14:textId="42EF8FB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C82B5E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08EFEA19" w14:textId="318C4012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626C50C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13487B8" w14:textId="473FE581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C4-244330</w:t>
              </w:r>
            </w:hyperlink>
          </w:p>
        </w:tc>
        <w:tc>
          <w:tcPr>
            <w:tcW w:w="4350" w:type="dxa"/>
            <w:shd w:val="clear" w:color="auto" w:fill="auto"/>
          </w:tcPr>
          <w:p w14:paraId="71C5BB0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29.573 0207 Rel-18 Autonomous correlation of N32-c and N32-f</w:t>
            </w:r>
          </w:p>
          <w:p w14:paraId="374780C0" w14:textId="06B1E5B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FB84F18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Nokia, Ericsson, China Mobile</w:t>
            </w:r>
          </w:p>
          <w:p w14:paraId="4D231699" w14:textId="49A4BB7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97641F7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EBDE803" w14:textId="7CC1783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C4-244331</w:t>
              </w:r>
            </w:hyperlink>
          </w:p>
        </w:tc>
        <w:tc>
          <w:tcPr>
            <w:tcW w:w="4350" w:type="dxa"/>
            <w:shd w:val="clear" w:color="auto" w:fill="auto"/>
          </w:tcPr>
          <w:p w14:paraId="49966E8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29.573 0216 Rel-19 Autonomous correlation of N32-c and N32-f</w:t>
            </w:r>
          </w:p>
          <w:p w14:paraId="667AA7F5" w14:textId="3F76BF5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0F6ED7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Nokia, Ericsson, China Mobile</w:t>
            </w:r>
          </w:p>
          <w:p w14:paraId="0A8A5F4A" w14:textId="2B1A09C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0577606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BC451B8" w14:textId="606D033F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C4-244326</w:t>
              </w:r>
            </w:hyperlink>
          </w:p>
        </w:tc>
        <w:tc>
          <w:tcPr>
            <w:tcW w:w="4350" w:type="dxa"/>
            <w:shd w:val="clear" w:color="auto" w:fill="auto"/>
          </w:tcPr>
          <w:p w14:paraId="6036F40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29.510 1070 Rel-18 Correction of PCF information</w:t>
            </w:r>
          </w:p>
          <w:p w14:paraId="057FB798" w14:textId="0EC6159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4D8E578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Huawei, Nokia, ZTE</w:t>
            </w:r>
          </w:p>
          <w:p w14:paraId="0FB2FB18" w14:textId="373DB1C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44C7B6C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FA18BC7" w14:textId="05C9EBE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C4-244327</w:t>
              </w:r>
            </w:hyperlink>
          </w:p>
        </w:tc>
        <w:tc>
          <w:tcPr>
            <w:tcW w:w="4350" w:type="dxa"/>
            <w:shd w:val="clear" w:color="auto" w:fill="auto"/>
          </w:tcPr>
          <w:p w14:paraId="1A255A5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29.510 1071 Rel-19 Correction of PCF information</w:t>
            </w:r>
          </w:p>
          <w:p w14:paraId="437BFA94" w14:textId="373F802F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87F380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Nokia, ZTE</w:t>
            </w:r>
          </w:p>
          <w:p w14:paraId="0648DCD5" w14:textId="2607E8E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82FBAD8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35C32E2" w14:textId="648C0CA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C4-244540</w:t>
              </w:r>
            </w:hyperlink>
          </w:p>
        </w:tc>
        <w:tc>
          <w:tcPr>
            <w:tcW w:w="4350" w:type="dxa"/>
            <w:shd w:val="clear" w:color="auto" w:fill="auto"/>
          </w:tcPr>
          <w:p w14:paraId="12EDF033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29.572 0285 Rel-19 Modify the attributes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LocContextData</w:t>
            </w:r>
            <w:proofErr w:type="spellEnd"/>
          </w:p>
          <w:p w14:paraId="6318E589" w14:textId="374CA8A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C884B4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  <w:p w14:paraId="4D2AA604" w14:textId="4D24817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88843E0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700A95D" w14:textId="1406367A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C4-244356</w:t>
              </w:r>
            </w:hyperlink>
          </w:p>
        </w:tc>
        <w:tc>
          <w:tcPr>
            <w:tcW w:w="4350" w:type="dxa"/>
            <w:shd w:val="clear" w:color="auto" w:fill="auto"/>
          </w:tcPr>
          <w:p w14:paraId="0C2C65A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29.572 0286 Rel-18 LCS Correlation ID in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Nlmf_Location_CancelLocation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Request</w:t>
            </w:r>
          </w:p>
          <w:p w14:paraId="2F6E26D5" w14:textId="17CF70F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CDC0C4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ZTE, Huawei, Nokia, Ericsson</w:t>
            </w:r>
          </w:p>
          <w:p w14:paraId="2FD48F3F" w14:textId="1E458A6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D9C8477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127C52C" w14:textId="2EFBADD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C4-244357</w:t>
              </w:r>
            </w:hyperlink>
          </w:p>
        </w:tc>
        <w:tc>
          <w:tcPr>
            <w:tcW w:w="4350" w:type="dxa"/>
            <w:shd w:val="clear" w:color="auto" w:fill="auto"/>
          </w:tcPr>
          <w:p w14:paraId="131DCBE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29.572 0287 Rel-19 LCS Correlation ID in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Nlmf_Location_CancelLocation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Request</w:t>
            </w:r>
          </w:p>
          <w:p w14:paraId="4DC42058" w14:textId="27F8E96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86D826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ZTE, Huawei, Nokia, Ericsson</w:t>
            </w:r>
          </w:p>
          <w:p w14:paraId="7819B75E" w14:textId="792480C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5C45905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7DFE121" w14:textId="4593E99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C4-244360</w:t>
              </w:r>
            </w:hyperlink>
          </w:p>
        </w:tc>
        <w:tc>
          <w:tcPr>
            <w:tcW w:w="4350" w:type="dxa"/>
            <w:shd w:val="clear" w:color="auto" w:fill="auto"/>
          </w:tcPr>
          <w:p w14:paraId="50B02CE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29.515 0190 Rel-18 Correction to the user location report attributes</w:t>
            </w:r>
          </w:p>
          <w:p w14:paraId="32CC6DA1" w14:textId="4449723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619D92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67968DA1" w14:textId="11B69FB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46C7B72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5DA2333" w14:textId="317D4F5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C4-244361</w:t>
              </w:r>
            </w:hyperlink>
          </w:p>
        </w:tc>
        <w:tc>
          <w:tcPr>
            <w:tcW w:w="4350" w:type="dxa"/>
            <w:shd w:val="clear" w:color="auto" w:fill="auto"/>
          </w:tcPr>
          <w:p w14:paraId="25DEF3D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29.515 0191 Rel-19 Correction to the user location report attributes</w:t>
            </w:r>
          </w:p>
          <w:p w14:paraId="0C85300D" w14:textId="33F3AA74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18F6EB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6C911200" w14:textId="753E495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6F7F2CE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E05A13B" w14:textId="6C601DF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C4-244365</w:t>
              </w:r>
            </w:hyperlink>
          </w:p>
        </w:tc>
        <w:tc>
          <w:tcPr>
            <w:tcW w:w="4350" w:type="dxa"/>
            <w:shd w:val="clear" w:color="auto" w:fill="auto"/>
          </w:tcPr>
          <w:p w14:paraId="3B48EE0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29.572 0292 Rel-18 Clarification on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RangeDirection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parameter</w:t>
            </w:r>
          </w:p>
          <w:p w14:paraId="09071A6C" w14:textId="46B8D179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CD95DB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  <w:p w14:paraId="708D475F" w14:textId="77E0F9B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E11C0EB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FC22742" w14:textId="38209AC3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C4-244366</w:t>
              </w:r>
            </w:hyperlink>
          </w:p>
        </w:tc>
        <w:tc>
          <w:tcPr>
            <w:tcW w:w="4350" w:type="dxa"/>
            <w:shd w:val="clear" w:color="auto" w:fill="auto"/>
          </w:tcPr>
          <w:p w14:paraId="73C2BAE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29.572 0293 Rel-19 Clarification on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RangeDirection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parameter</w:t>
            </w:r>
          </w:p>
          <w:p w14:paraId="7668C752" w14:textId="6F46374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4CF6AD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  <w:p w14:paraId="2CB38568" w14:textId="1089780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FD9A640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475BAD0" w14:textId="4B454AE0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C4-244367</w:t>
              </w:r>
            </w:hyperlink>
          </w:p>
        </w:tc>
        <w:tc>
          <w:tcPr>
            <w:tcW w:w="4350" w:type="dxa"/>
            <w:shd w:val="clear" w:color="auto" w:fill="auto"/>
          </w:tcPr>
          <w:p w14:paraId="790C9A0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29.572 0295 Rel-18 Updates on relative velocity</w:t>
            </w:r>
          </w:p>
          <w:p w14:paraId="138CA365" w14:textId="049F946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F1383D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  <w:p w14:paraId="15650767" w14:textId="737D758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D280D46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C1653AB" w14:textId="35B78195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C4-244368</w:t>
              </w:r>
            </w:hyperlink>
          </w:p>
        </w:tc>
        <w:tc>
          <w:tcPr>
            <w:tcW w:w="4350" w:type="dxa"/>
            <w:shd w:val="clear" w:color="auto" w:fill="auto"/>
          </w:tcPr>
          <w:p w14:paraId="41D328D2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29.572 0296 Rel-19 Updates on relative velocity</w:t>
            </w:r>
          </w:p>
          <w:p w14:paraId="4F94860F" w14:textId="05F5CD5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7934DB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  <w:p w14:paraId="0FE7DD78" w14:textId="5CD1CC3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0C1A03C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51841600" w14:textId="076D9E4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C4-244369</w:t>
              </w:r>
            </w:hyperlink>
          </w:p>
        </w:tc>
        <w:tc>
          <w:tcPr>
            <w:tcW w:w="4350" w:type="dxa"/>
            <w:shd w:val="clear" w:color="auto" w:fill="auto"/>
          </w:tcPr>
          <w:p w14:paraId="575E1F3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24.080 0120 Rel-18 Updates on relative velocity</w:t>
            </w:r>
          </w:p>
          <w:p w14:paraId="534CE10E" w14:textId="7E45D089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EDD53C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  <w:p w14:paraId="4762B4DF" w14:textId="50E1509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D02050D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7FF372D" w14:textId="25DC407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C4-244542</w:t>
              </w:r>
            </w:hyperlink>
          </w:p>
        </w:tc>
        <w:tc>
          <w:tcPr>
            <w:tcW w:w="4350" w:type="dxa"/>
            <w:shd w:val="clear" w:color="auto" w:fill="auto"/>
          </w:tcPr>
          <w:p w14:paraId="23C97E7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24.080 0121 Rel-18 Updates on SL-MT-LR for periodic triggered Location Events</w:t>
            </w:r>
          </w:p>
          <w:p w14:paraId="44F4958C" w14:textId="64AB899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118359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  <w:p w14:paraId="7619F612" w14:textId="04050EDF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06DC2CA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A5996EB" w14:textId="5ED93612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C4-244103</w:t>
              </w:r>
            </w:hyperlink>
          </w:p>
        </w:tc>
        <w:tc>
          <w:tcPr>
            <w:tcW w:w="4350" w:type="dxa"/>
            <w:shd w:val="clear" w:color="auto" w:fill="auto"/>
          </w:tcPr>
          <w:p w14:paraId="09C1FD0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29.175 0017 Rel-18 DC resource release due to a CANCEL request</w:t>
            </w:r>
          </w:p>
          <w:p w14:paraId="79FF6C97" w14:textId="6046734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804FEF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  <w:p w14:paraId="56F5D809" w14:textId="7214EE4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307D21E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56244E6" w14:textId="2C82145F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C4-244363</w:t>
              </w:r>
            </w:hyperlink>
          </w:p>
        </w:tc>
        <w:tc>
          <w:tcPr>
            <w:tcW w:w="4350" w:type="dxa"/>
            <w:shd w:val="clear" w:color="auto" w:fill="auto"/>
          </w:tcPr>
          <w:p w14:paraId="69F82983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29.175 0020 Rel-18 Report the QoS info to DCSF</w:t>
            </w:r>
          </w:p>
          <w:p w14:paraId="15F9EB66" w14:textId="7ED26EF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A0CA4D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2FC8523E" w14:textId="705D658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A34ABBE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1144B4A" w14:textId="5BF19822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C4-244232</w:t>
              </w:r>
            </w:hyperlink>
          </w:p>
        </w:tc>
        <w:tc>
          <w:tcPr>
            <w:tcW w:w="4350" w:type="dxa"/>
            <w:shd w:val="clear" w:color="auto" w:fill="auto"/>
          </w:tcPr>
          <w:p w14:paraId="00945C2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29.176 0020 Rel-18 Correction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Nmf_MRM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service</w:t>
            </w:r>
          </w:p>
          <w:p w14:paraId="5298FEA5" w14:textId="7F51CF8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94CA9F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526DD296" w14:textId="569FBE19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3C1B5C6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EC3A1EE" w14:textId="07E908E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C4-244362</w:t>
              </w:r>
            </w:hyperlink>
          </w:p>
        </w:tc>
        <w:tc>
          <w:tcPr>
            <w:tcW w:w="4350" w:type="dxa"/>
            <w:shd w:val="clear" w:color="auto" w:fill="auto"/>
          </w:tcPr>
          <w:p w14:paraId="49D7CC1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29.175 0023 Rel-18 Remove the MRF</w:t>
            </w:r>
          </w:p>
          <w:p w14:paraId="42280A97" w14:textId="7E381DAF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3AA0906F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CATT, China Mobile</w:t>
            </w:r>
          </w:p>
          <w:p w14:paraId="152B289C" w14:textId="76BC8E0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212AAF32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25D2172" w14:textId="06E436EE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C4-244328</w:t>
              </w:r>
            </w:hyperlink>
          </w:p>
        </w:tc>
        <w:tc>
          <w:tcPr>
            <w:tcW w:w="4350" w:type="dxa"/>
            <w:shd w:val="clear" w:color="auto" w:fill="auto"/>
          </w:tcPr>
          <w:p w14:paraId="7512F3A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29.510 1065 Rel-18 Discovery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AnLF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based of vendor Id</w:t>
            </w:r>
          </w:p>
          <w:p w14:paraId="29D90FB2" w14:textId="42CE07E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C0BC7C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Ericsson, Nokia</w:t>
            </w:r>
          </w:p>
          <w:p w14:paraId="073BEE1E" w14:textId="731A1E5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B3E1894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6B04695" w14:textId="601A17AA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C4-244329</w:t>
              </w:r>
            </w:hyperlink>
          </w:p>
        </w:tc>
        <w:tc>
          <w:tcPr>
            <w:tcW w:w="4350" w:type="dxa"/>
            <w:shd w:val="clear" w:color="auto" w:fill="auto"/>
          </w:tcPr>
          <w:p w14:paraId="73CADDD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29.510 1066 Rel-19 Discovery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AnLF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based of vendor Id</w:t>
            </w:r>
          </w:p>
          <w:p w14:paraId="6390C660" w14:textId="500F3E0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78843C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Ericsson, Nokia</w:t>
            </w:r>
          </w:p>
          <w:p w14:paraId="441741A4" w14:textId="48AE734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3CCB947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B7EF72B" w14:textId="123C448E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C4-244095</w:t>
              </w:r>
            </w:hyperlink>
          </w:p>
        </w:tc>
        <w:tc>
          <w:tcPr>
            <w:tcW w:w="4350" w:type="dxa"/>
            <w:shd w:val="clear" w:color="auto" w:fill="auto"/>
          </w:tcPr>
          <w:p w14:paraId="71E2D81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29.502 0805 Rel-18 RAN-triggered ECN Marking or Congestion Information Status change</w:t>
            </w:r>
          </w:p>
          <w:p w14:paraId="00DD1440" w14:textId="4D23CFA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2783932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3C5E96D2" w14:textId="2689E08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2289F8B6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2EE6D10" w14:textId="1BE3F660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C4-244096</w:t>
              </w:r>
            </w:hyperlink>
          </w:p>
        </w:tc>
        <w:tc>
          <w:tcPr>
            <w:tcW w:w="4350" w:type="dxa"/>
            <w:shd w:val="clear" w:color="auto" w:fill="auto"/>
          </w:tcPr>
          <w:p w14:paraId="2A68A318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29.502 0806 Rel-19 RAN-triggered ECN Marking or Congestion Information Status change</w:t>
            </w:r>
          </w:p>
          <w:p w14:paraId="5FDAC492" w14:textId="06B35FA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6B270B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66B400A7" w14:textId="0B45900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9B2B048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3E68A23" w14:textId="1E6C5CB6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C4-244401</w:t>
              </w:r>
            </w:hyperlink>
          </w:p>
        </w:tc>
        <w:tc>
          <w:tcPr>
            <w:tcW w:w="4350" w:type="dxa"/>
            <w:shd w:val="clear" w:color="auto" w:fill="auto"/>
          </w:tcPr>
          <w:p w14:paraId="6C64CB78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29.244 0872 Rel-18 Correction on End of Data Burst Indication</w:t>
            </w:r>
          </w:p>
          <w:p w14:paraId="3E4E117E" w14:textId="5E6539B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5277E8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Nokia</w:t>
            </w:r>
          </w:p>
          <w:p w14:paraId="5401F221" w14:textId="71DEA33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9AEF519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2E9F7B7" w14:textId="6CD478D9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C4-244372</w:t>
              </w:r>
            </w:hyperlink>
          </w:p>
        </w:tc>
        <w:tc>
          <w:tcPr>
            <w:tcW w:w="4350" w:type="dxa"/>
            <w:shd w:val="clear" w:color="auto" w:fill="auto"/>
          </w:tcPr>
          <w:p w14:paraId="0BA932F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1315 Rel-19 Reauthentication required for SDM subscribe</w:t>
            </w:r>
          </w:p>
          <w:p w14:paraId="14D12045" w14:textId="248B362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69B5ADF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35CFA30D" w14:textId="7513E09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07CFCAF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E92CEEA" w14:textId="16B2EDFB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C4-244375</w:t>
              </w:r>
            </w:hyperlink>
          </w:p>
        </w:tc>
        <w:tc>
          <w:tcPr>
            <w:tcW w:w="4350" w:type="dxa"/>
            <w:shd w:val="clear" w:color="auto" w:fill="auto"/>
          </w:tcPr>
          <w:p w14:paraId="2962953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1329 Rel-18 Update on the failure cause</w:t>
            </w:r>
          </w:p>
          <w:p w14:paraId="31189610" w14:textId="2F4C9E5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C8F965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ZTE</w:t>
            </w:r>
          </w:p>
          <w:p w14:paraId="1741C05A" w14:textId="4604431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FF780C3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2551021D" w14:textId="577568FE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C4-244376</w:t>
              </w:r>
            </w:hyperlink>
          </w:p>
        </w:tc>
        <w:tc>
          <w:tcPr>
            <w:tcW w:w="4350" w:type="dxa"/>
            <w:shd w:val="clear" w:color="auto" w:fill="auto"/>
          </w:tcPr>
          <w:p w14:paraId="63FB43F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1330 Rel-19 Update on the failure cause</w:t>
            </w:r>
          </w:p>
          <w:p w14:paraId="2FCAEAA7" w14:textId="29E226E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7C29ED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ZTE</w:t>
            </w:r>
          </w:p>
          <w:p w14:paraId="1698D386" w14:textId="396AF84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2DBB1669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A21A347" w14:textId="70F1590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C4-244039</w:t>
              </w:r>
            </w:hyperlink>
          </w:p>
        </w:tc>
        <w:tc>
          <w:tcPr>
            <w:tcW w:w="4350" w:type="dxa"/>
            <w:shd w:val="clear" w:color="auto" w:fill="auto"/>
          </w:tcPr>
          <w:p w14:paraId="67B78F1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1309 Rel-19 Wrong CR implementation</w:t>
            </w:r>
          </w:p>
          <w:p w14:paraId="7781D7FF" w14:textId="2FABAA7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6107C2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MCC</w:t>
            </w:r>
          </w:p>
          <w:p w14:paraId="4B483F8E" w14:textId="07FA3D5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3A19924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1A63494" w14:textId="5CEA5EEC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C4-244053</w:t>
              </w:r>
            </w:hyperlink>
          </w:p>
        </w:tc>
        <w:tc>
          <w:tcPr>
            <w:tcW w:w="4350" w:type="dxa"/>
            <w:shd w:val="clear" w:color="auto" w:fill="auto"/>
          </w:tcPr>
          <w:p w14:paraId="4E20F0A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1316 Rel-19 Missing description</w:t>
            </w:r>
          </w:p>
          <w:p w14:paraId="603BBC40" w14:textId="0CE87D7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B43C62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6EB1BCB7" w14:textId="60BC1A24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2258D22E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59ABCB1A" w14:textId="087BDB80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C4-244060</w:t>
              </w:r>
            </w:hyperlink>
          </w:p>
        </w:tc>
        <w:tc>
          <w:tcPr>
            <w:tcW w:w="4350" w:type="dxa"/>
            <w:shd w:val="clear" w:color="auto" w:fill="auto"/>
          </w:tcPr>
          <w:p w14:paraId="0E2FFFC2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23.007 0399 Rel-19 Including Pending PDN Connection Restoration Indication during EPS to 5GS mobility</w:t>
            </w:r>
          </w:p>
          <w:p w14:paraId="2E9B8734" w14:textId="3A349474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1F29A48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Nokia</w:t>
            </w:r>
          </w:p>
          <w:p w14:paraId="1F9E98CE" w14:textId="6273723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B6321FC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2502AD05" w14:textId="1E020745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C4-244440</w:t>
              </w:r>
            </w:hyperlink>
          </w:p>
        </w:tc>
        <w:tc>
          <w:tcPr>
            <w:tcW w:w="4350" w:type="dxa"/>
            <w:shd w:val="clear" w:color="auto" w:fill="auto"/>
          </w:tcPr>
          <w:p w14:paraId="701F3D8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29.274 2112 Rel-19 Including Pending PDN Connection Restoration Indication during EPS to 5GS mobility</w:t>
            </w:r>
          </w:p>
          <w:p w14:paraId="72B45D5F" w14:textId="5DF3E18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5C731F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Nokia</w:t>
            </w:r>
          </w:p>
          <w:p w14:paraId="0C6F0D6F" w14:textId="79881CD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7178BD0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3E65A24" w14:textId="33D97952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C4-244441</w:t>
              </w:r>
            </w:hyperlink>
          </w:p>
        </w:tc>
        <w:tc>
          <w:tcPr>
            <w:tcW w:w="4350" w:type="dxa"/>
            <w:shd w:val="clear" w:color="auto" w:fill="auto"/>
          </w:tcPr>
          <w:p w14:paraId="3303DD3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29.502 0800 Rel-19 PGW Change Indication for the restoration of a PDN connection during EPS to 5GS mobility</w:t>
            </w:r>
          </w:p>
          <w:p w14:paraId="371CC157" w14:textId="79259CF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3912D85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Nokia</w:t>
            </w:r>
          </w:p>
          <w:p w14:paraId="6531EB2A" w14:textId="3649677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22BD7CCC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13EE8DC" w14:textId="4C7C689D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C4-244442</w:t>
              </w:r>
            </w:hyperlink>
          </w:p>
        </w:tc>
        <w:tc>
          <w:tcPr>
            <w:tcW w:w="4350" w:type="dxa"/>
            <w:shd w:val="clear" w:color="auto" w:fill="auto"/>
          </w:tcPr>
          <w:p w14:paraId="129A094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29.502 0801 Rel-19 Populate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supportedPfcpFeatures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and UPF events of ULCL/BP and local PSA</w:t>
            </w:r>
          </w:p>
          <w:p w14:paraId="2578200F" w14:textId="078EF6A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495E71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0C7294A7" w14:textId="3A6234F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B91C9DE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542424C" w14:textId="641EF40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C4-244069</w:t>
              </w:r>
            </w:hyperlink>
          </w:p>
        </w:tc>
        <w:tc>
          <w:tcPr>
            <w:tcW w:w="4350" w:type="dxa"/>
            <w:shd w:val="clear" w:color="auto" w:fill="auto"/>
          </w:tcPr>
          <w:p w14:paraId="7545B61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29.244 0869 Rel-19 Clarification on the Downlink Data Notification Delay for 5GC</w:t>
            </w:r>
          </w:p>
          <w:p w14:paraId="19F63F3F" w14:textId="4DF96FE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F59D50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16E508DD" w14:textId="0E68A39F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2D69DE3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849E2E4" w14:textId="12A1CC2F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C4-244070</w:t>
              </w:r>
            </w:hyperlink>
          </w:p>
        </w:tc>
        <w:tc>
          <w:tcPr>
            <w:tcW w:w="4350" w:type="dxa"/>
            <w:shd w:val="clear" w:color="auto" w:fill="auto"/>
          </w:tcPr>
          <w:p w14:paraId="4B58847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29.518 1120 Rel-19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maxWaitingTime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 the N1N2MsgTxFrFailureNotification</w:t>
            </w:r>
          </w:p>
          <w:p w14:paraId="6592062A" w14:textId="7CC276E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89F8DD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2E036215" w14:textId="1DDD94B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2EC1CC9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278D7F03" w14:textId="36AE71EB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C4-244512</w:t>
              </w:r>
            </w:hyperlink>
          </w:p>
        </w:tc>
        <w:tc>
          <w:tcPr>
            <w:tcW w:w="4350" w:type="dxa"/>
            <w:shd w:val="clear" w:color="auto" w:fill="auto"/>
          </w:tcPr>
          <w:p w14:paraId="75A9274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29.564 0107 Rel-19 Corrections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dlPeakThroughput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throughputStatisticMeasurements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attributes</w:t>
            </w:r>
          </w:p>
          <w:p w14:paraId="7A4E4DAF" w14:textId="78AF3C4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0CF5F9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29072A3D" w14:textId="75545F0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14F05BD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5EAD611" w14:textId="171E894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C4-244511</w:t>
              </w:r>
            </w:hyperlink>
          </w:p>
        </w:tc>
        <w:tc>
          <w:tcPr>
            <w:tcW w:w="4350" w:type="dxa"/>
            <w:shd w:val="clear" w:color="auto" w:fill="auto"/>
          </w:tcPr>
          <w:p w14:paraId="6301EB1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29.564 0117 Rel-18 Corrections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dlPeakThroughput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throughputStatisticMeasurements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attributes</w:t>
            </w:r>
          </w:p>
          <w:p w14:paraId="5D2313C1" w14:textId="05608604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22D00D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25B9BB31" w14:textId="5BA5C96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69EFA18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AB389B8" w14:textId="5ADEE822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C4-244083</w:t>
              </w:r>
            </w:hyperlink>
          </w:p>
        </w:tc>
        <w:tc>
          <w:tcPr>
            <w:tcW w:w="4350" w:type="dxa"/>
            <w:shd w:val="clear" w:color="auto" w:fill="auto"/>
          </w:tcPr>
          <w:p w14:paraId="4602091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29.531 0221 Rel-19 Correction on NSAG Info List attribute</w:t>
            </w:r>
          </w:p>
          <w:p w14:paraId="64B73CC5" w14:textId="3282263F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704D5C3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64A3451B" w14:textId="5722A44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2B7419F3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CD30978" w14:textId="1ED9B956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C4-244445</w:t>
              </w:r>
            </w:hyperlink>
          </w:p>
        </w:tc>
        <w:tc>
          <w:tcPr>
            <w:tcW w:w="4350" w:type="dxa"/>
            <w:shd w:val="clear" w:color="auto" w:fill="auto"/>
          </w:tcPr>
          <w:p w14:paraId="595C006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29.502 0803 Rel-19 Correction on enumerations</w:t>
            </w:r>
          </w:p>
          <w:p w14:paraId="771F2778" w14:textId="642ACF3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015985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013A0F93" w14:textId="3988CC62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BCFFDDB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1B76616" w14:textId="2AD262F5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C4-244446</w:t>
              </w:r>
            </w:hyperlink>
          </w:p>
        </w:tc>
        <w:tc>
          <w:tcPr>
            <w:tcW w:w="4350" w:type="dxa"/>
            <w:shd w:val="clear" w:color="auto" w:fill="auto"/>
          </w:tcPr>
          <w:p w14:paraId="3945FE0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29.244 0870 Rel-19 Correction on the length of IEs</w:t>
            </w:r>
          </w:p>
          <w:p w14:paraId="63D41F73" w14:textId="01FF46A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F94036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5BC7673A" w14:textId="4D2F6DC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C7BBEF6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0B777CF" w14:textId="4C6D740B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C4-244456</w:t>
              </w:r>
            </w:hyperlink>
          </w:p>
        </w:tc>
        <w:tc>
          <w:tcPr>
            <w:tcW w:w="4350" w:type="dxa"/>
            <w:shd w:val="clear" w:color="auto" w:fill="auto"/>
          </w:tcPr>
          <w:p w14:paraId="4E53681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29.274 2113 Rel-19 Support of Time Reference Information Distribution Indication</w:t>
            </w:r>
          </w:p>
          <w:p w14:paraId="597C1F5B" w14:textId="298AD67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6EE27B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Qualcomm</w:t>
            </w:r>
          </w:p>
          <w:p w14:paraId="09CBDA20" w14:textId="70CCABF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D791A12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F51371C" w14:textId="70EDEACD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C4-244489</w:t>
              </w:r>
            </w:hyperlink>
          </w:p>
        </w:tc>
        <w:tc>
          <w:tcPr>
            <w:tcW w:w="4350" w:type="dxa"/>
            <w:shd w:val="clear" w:color="auto" w:fill="auto"/>
          </w:tcPr>
          <w:p w14:paraId="6483C7CF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29.571 0584 Rel-19 Common Data Type for 5G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Femto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Information</w:t>
            </w:r>
          </w:p>
          <w:p w14:paraId="69BC25F4" w14:textId="06256AE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D325F8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  <w:p w14:paraId="7208FA59" w14:textId="2E95358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C37647D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3AAB0F2" w14:textId="25BEE89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C4-244490</w:t>
              </w:r>
            </w:hyperlink>
          </w:p>
        </w:tc>
        <w:tc>
          <w:tcPr>
            <w:tcW w:w="4350" w:type="dxa"/>
            <w:shd w:val="clear" w:color="auto" w:fill="auto"/>
          </w:tcPr>
          <w:p w14:paraId="468DB98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29.503 1322 Rel-19 Provision of 5G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Femto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Information to UDM</w:t>
            </w:r>
          </w:p>
          <w:p w14:paraId="4652EB70" w14:textId="37DA236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52D664F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ZTE, Samsung Electronics Iberia SA</w:t>
            </w:r>
          </w:p>
          <w:p w14:paraId="761EF203" w14:textId="461455D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297689E2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CB14DD1" w14:textId="274AD5FC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C4-244131</w:t>
              </w:r>
            </w:hyperlink>
          </w:p>
        </w:tc>
        <w:tc>
          <w:tcPr>
            <w:tcW w:w="4350" w:type="dxa"/>
            <w:shd w:val="clear" w:color="auto" w:fill="auto"/>
          </w:tcPr>
          <w:p w14:paraId="28BAB91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29.579 0022 Rel-19 Add STRUCTURED TYPES in TS 29.579</w:t>
            </w:r>
          </w:p>
          <w:p w14:paraId="09031230" w14:textId="226C1DA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A2FA5D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 Corporation Ltd.</w:t>
            </w:r>
          </w:p>
          <w:p w14:paraId="55DD64F2" w14:textId="1E5B288F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15A1379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E9147F5" w14:textId="125E6F02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C4-244167</w:t>
              </w:r>
            </w:hyperlink>
          </w:p>
        </w:tc>
        <w:tc>
          <w:tcPr>
            <w:tcW w:w="4350" w:type="dxa"/>
            <w:shd w:val="clear" w:color="auto" w:fill="auto"/>
          </w:tcPr>
          <w:p w14:paraId="4AC5941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29.503 1332 Rel-19 Add missing description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Nudm_PP</w:t>
            </w:r>
            <w:proofErr w:type="spellEnd"/>
          </w:p>
          <w:p w14:paraId="3682656F" w14:textId="076F100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80FAD63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437A2E96" w14:textId="18CFD449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2FC46B69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E2BE9D8" w14:textId="577E8211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C4-244389</w:t>
              </w:r>
            </w:hyperlink>
          </w:p>
        </w:tc>
        <w:tc>
          <w:tcPr>
            <w:tcW w:w="4350" w:type="dxa"/>
            <w:shd w:val="clear" w:color="auto" w:fill="auto"/>
          </w:tcPr>
          <w:p w14:paraId="40B6EFE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29.503 1333 Rel-19 Corrections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GpsiInfo</w:t>
            </w:r>
            <w:proofErr w:type="spellEnd"/>
          </w:p>
          <w:p w14:paraId="25B6F849" w14:textId="3FDA9C9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0BCF51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775FC2E3" w14:textId="451D5119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BD19D7E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2939BA14" w14:textId="08EED78C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C4-244169</w:t>
              </w:r>
            </w:hyperlink>
          </w:p>
        </w:tc>
        <w:tc>
          <w:tcPr>
            <w:tcW w:w="4350" w:type="dxa"/>
            <w:shd w:val="clear" w:color="auto" w:fill="auto"/>
          </w:tcPr>
          <w:p w14:paraId="614B281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29.503 1334 Rel-19 Corrections on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DefaultDnnIndicator</w:t>
            </w:r>
            <w:proofErr w:type="spellEnd"/>
          </w:p>
          <w:p w14:paraId="26A4493D" w14:textId="3506CF4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32E2BC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079A76F1" w14:textId="1B4CFA6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C3BDC9D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300D084" w14:textId="13D345F3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C4-244170</w:t>
              </w:r>
            </w:hyperlink>
          </w:p>
        </w:tc>
        <w:tc>
          <w:tcPr>
            <w:tcW w:w="4350" w:type="dxa"/>
            <w:shd w:val="clear" w:color="auto" w:fill="auto"/>
          </w:tcPr>
          <w:p w14:paraId="65C9682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1335 Rel-19 Miscellaneous corrections</w:t>
            </w:r>
          </w:p>
          <w:p w14:paraId="514BFA0B" w14:textId="03C2DDF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00B935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6AC46AA3" w14:textId="7AAE695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F4E48D5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3CF26F0" w14:textId="1667CF60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C4-244390</w:t>
              </w:r>
            </w:hyperlink>
          </w:p>
        </w:tc>
        <w:tc>
          <w:tcPr>
            <w:tcW w:w="4350" w:type="dxa"/>
            <w:shd w:val="clear" w:color="auto" w:fill="auto"/>
          </w:tcPr>
          <w:p w14:paraId="00B5C8A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29.559 0046 Rel-19 Add missing description</w:t>
            </w:r>
          </w:p>
          <w:p w14:paraId="7D1597E8" w14:textId="0E44CE94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9DC293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40718D80" w14:textId="58DE793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53C3CD2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2BF4C287" w14:textId="355DEEED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C4-244459</w:t>
              </w:r>
            </w:hyperlink>
          </w:p>
        </w:tc>
        <w:tc>
          <w:tcPr>
            <w:tcW w:w="4350" w:type="dxa"/>
            <w:shd w:val="clear" w:color="auto" w:fill="auto"/>
          </w:tcPr>
          <w:p w14:paraId="19641D7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29.272 0862 Rel-19 Add Time Reference Information Distribution Indication</w:t>
            </w:r>
          </w:p>
          <w:p w14:paraId="67D77062" w14:textId="31E0D55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C0AF8D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Qualcomm</w:t>
            </w:r>
          </w:p>
          <w:p w14:paraId="4EFF5A69" w14:textId="30CAB83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9FE0472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43E4819" w14:textId="39EAD68E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C4-244178</w:t>
              </w:r>
            </w:hyperlink>
          </w:p>
        </w:tc>
        <w:tc>
          <w:tcPr>
            <w:tcW w:w="4350" w:type="dxa"/>
            <w:shd w:val="clear" w:color="auto" w:fill="auto"/>
          </w:tcPr>
          <w:p w14:paraId="653880CF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1339 Rel-19 Misplaced paragraph</w:t>
            </w:r>
          </w:p>
          <w:p w14:paraId="1460D12F" w14:textId="33B2963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31E87B4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Nokia,   </w:t>
            </w:r>
            <w:proofErr w:type="spellStart"/>
            <w:proofErr w:type="gramEnd"/>
            <w:r>
              <w:rPr>
                <w:rFonts w:ascii="Arial" w:hAnsi="Arial" w:cs="Arial"/>
                <w:sz w:val="16"/>
                <w:szCs w:val="16"/>
              </w:rPr>
              <w:t>CEWiT</w:t>
            </w:r>
            <w:proofErr w:type="spellEnd"/>
          </w:p>
          <w:p w14:paraId="6145B357" w14:textId="43B2801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E0A6250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08BE96F" w14:textId="20C382B6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C4-244196</w:t>
              </w:r>
            </w:hyperlink>
          </w:p>
        </w:tc>
        <w:tc>
          <w:tcPr>
            <w:tcW w:w="4350" w:type="dxa"/>
            <w:shd w:val="clear" w:color="auto" w:fill="auto"/>
          </w:tcPr>
          <w:p w14:paraId="23C6460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29.244 0878 Rel-19 Wrong reference to the Domain Name Protocol field</w:t>
            </w:r>
          </w:p>
          <w:p w14:paraId="6286F2EE" w14:textId="06E53F9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EB6369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6E2289B9" w14:textId="087A164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035FD8D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5E9E2154" w14:textId="14137B80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C4-244448</w:t>
              </w:r>
            </w:hyperlink>
          </w:p>
        </w:tc>
        <w:tc>
          <w:tcPr>
            <w:tcW w:w="4350" w:type="dxa"/>
            <w:shd w:val="clear" w:color="auto" w:fill="auto"/>
          </w:tcPr>
          <w:p w14:paraId="7BFC516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29.502 0809 Rel-19 PDU session with a V/I SMF for an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UE</w:t>
            </w:r>
          </w:p>
          <w:p w14:paraId="7371869A" w14:textId="4A716A0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6F3E4F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6545C225" w14:textId="19CC8AC2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DF3695F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97C80EC" w14:textId="7054F547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C4-244211</w:t>
              </w:r>
            </w:hyperlink>
          </w:p>
        </w:tc>
        <w:tc>
          <w:tcPr>
            <w:tcW w:w="4350" w:type="dxa"/>
            <w:shd w:val="clear" w:color="auto" w:fill="auto"/>
          </w:tcPr>
          <w:p w14:paraId="4A00B05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23.527 0086 Rel-19 Clarification to the Multicast MBS session restoration procedure for NG-RAN restart</w:t>
            </w:r>
          </w:p>
          <w:p w14:paraId="686ADBD6" w14:textId="61385ACF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2C9B60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6680957A" w14:textId="177A884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57C8281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9693A16" w14:textId="081B558A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C4-244212</w:t>
              </w:r>
            </w:hyperlink>
          </w:p>
        </w:tc>
        <w:tc>
          <w:tcPr>
            <w:tcW w:w="4350" w:type="dxa"/>
            <w:shd w:val="clear" w:color="auto" w:fill="auto"/>
          </w:tcPr>
          <w:p w14:paraId="61F6FB6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23.527 0082 Rel-19 Multicast MBS session restoration procedure for N3mb path failure</w:t>
            </w:r>
          </w:p>
          <w:p w14:paraId="74E6246C" w14:textId="731AB0A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3B17BBC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Huawei</w:t>
            </w:r>
          </w:p>
          <w:p w14:paraId="3C10398C" w14:textId="5B17CCC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A79093D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7E0BE64" w14:textId="4ADE3FEF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C4-244213</w:t>
              </w:r>
            </w:hyperlink>
          </w:p>
        </w:tc>
        <w:tc>
          <w:tcPr>
            <w:tcW w:w="4350" w:type="dxa"/>
            <w:shd w:val="clear" w:color="auto" w:fill="auto"/>
          </w:tcPr>
          <w:p w14:paraId="7840584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29.273 0552 Rel-19 Notes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ePDG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treating the UE with priority</w:t>
            </w:r>
          </w:p>
          <w:p w14:paraId="53F4A59E" w14:textId="046D82D2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33FB39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6B828D71" w14:textId="5787792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E4B99FD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AD5EDE0" w14:textId="43FF28CA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C4-244491</w:t>
              </w:r>
            </w:hyperlink>
          </w:p>
        </w:tc>
        <w:tc>
          <w:tcPr>
            <w:tcW w:w="4350" w:type="dxa"/>
            <w:shd w:val="clear" w:color="auto" w:fill="auto"/>
          </w:tcPr>
          <w:p w14:paraId="259F922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29.518 1135 Rel-19 New AMF Event of Trajectory Tracking for USS Change Over</w:t>
            </w:r>
          </w:p>
          <w:p w14:paraId="0C137CBA" w14:textId="6CF59D4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9B76F1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LG Electronics, Huawei</w:t>
            </w:r>
          </w:p>
          <w:p w14:paraId="62A49095" w14:textId="75B772A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4D5FFC9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3DCC63A" w14:textId="01040D93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C4-244541</w:t>
              </w:r>
            </w:hyperlink>
          </w:p>
        </w:tc>
        <w:tc>
          <w:tcPr>
            <w:tcW w:w="4350" w:type="dxa"/>
            <w:shd w:val="clear" w:color="auto" w:fill="auto"/>
          </w:tcPr>
          <w:p w14:paraId="1DD31688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29.502 0811 Rel-19 Notify of UE being reachable for DL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signaling</w:t>
            </w:r>
            <w:proofErr w:type="spellEnd"/>
          </w:p>
          <w:p w14:paraId="47AD51DF" w14:textId="1CFFD67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B19BA4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Ericsson</w:t>
            </w:r>
          </w:p>
          <w:p w14:paraId="5F2AB7B2" w14:textId="4614129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0EE2887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2D67D41A" w14:textId="5A96C999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C4-244364</w:t>
              </w:r>
            </w:hyperlink>
          </w:p>
        </w:tc>
        <w:tc>
          <w:tcPr>
            <w:tcW w:w="4350" w:type="dxa"/>
            <w:shd w:val="clear" w:color="auto" w:fill="auto"/>
          </w:tcPr>
          <w:p w14:paraId="45A38BD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1344 Rel-19 Correction on Application Errors</w:t>
            </w:r>
          </w:p>
          <w:p w14:paraId="0340C101" w14:textId="1B772A6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149E75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ZTE</w:t>
            </w:r>
          </w:p>
          <w:p w14:paraId="6638ED22" w14:textId="2E3779D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B340EB4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535DDE98" w14:textId="4E4B2B5E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C4-244388</w:t>
              </w:r>
            </w:hyperlink>
          </w:p>
        </w:tc>
        <w:tc>
          <w:tcPr>
            <w:tcW w:w="4350" w:type="dxa"/>
            <w:shd w:val="clear" w:color="auto" w:fill="auto"/>
          </w:tcPr>
          <w:p w14:paraId="748A76C3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29.518 1133 Rel-19 PWS N2 Subscription per CBCF</w:t>
            </w:r>
          </w:p>
          <w:p w14:paraId="53314DE0" w14:textId="69B58A6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239CC8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one2many</w:t>
            </w:r>
          </w:p>
          <w:p w14:paraId="2585705B" w14:textId="7EFB1AA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0F2DC5D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6B925C1" w14:textId="3EDA6BDD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C4-244391</w:t>
              </w:r>
            </w:hyperlink>
          </w:p>
        </w:tc>
        <w:tc>
          <w:tcPr>
            <w:tcW w:w="4350" w:type="dxa"/>
            <w:shd w:val="clear" w:color="auto" w:fill="auto"/>
          </w:tcPr>
          <w:p w14:paraId="404159C8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29.518 1136 Rel-19 Correction of data type name</w:t>
            </w:r>
          </w:p>
          <w:p w14:paraId="07EA1B9B" w14:textId="4596AB9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CFDCEE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3B31CF84" w14:textId="261E21A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99D8558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C5338E6" w14:textId="7F6C77A1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C4-244461</w:t>
              </w:r>
            </w:hyperlink>
          </w:p>
        </w:tc>
        <w:tc>
          <w:tcPr>
            <w:tcW w:w="4350" w:type="dxa"/>
            <w:shd w:val="clear" w:color="auto" w:fill="auto"/>
          </w:tcPr>
          <w:p w14:paraId="0CF6AFF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29.510 1080 Rel-19 Clarification on missing abbreviations</w:t>
            </w:r>
          </w:p>
          <w:p w14:paraId="4FBACF16" w14:textId="43A78719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DDD159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4CA74F64" w14:textId="6ECA319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5B43EF5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422C381" w14:textId="35172572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C4-244510</w:t>
              </w:r>
            </w:hyperlink>
          </w:p>
        </w:tc>
        <w:tc>
          <w:tcPr>
            <w:tcW w:w="4350" w:type="dxa"/>
            <w:shd w:val="clear" w:color="auto" w:fill="auto"/>
          </w:tcPr>
          <w:p w14:paraId="5588E81F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29.518 1137 Rel-19 29.518 Adding missing abbreviation</w:t>
            </w:r>
          </w:p>
          <w:p w14:paraId="04B30E19" w14:textId="705DB22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FACA3D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64308D93" w14:textId="003DD8A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24B1AC2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7E16000" w14:textId="30E5910C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C4-244462</w:t>
              </w:r>
            </w:hyperlink>
          </w:p>
        </w:tc>
        <w:tc>
          <w:tcPr>
            <w:tcW w:w="4350" w:type="dxa"/>
            <w:shd w:val="clear" w:color="auto" w:fill="auto"/>
          </w:tcPr>
          <w:p w14:paraId="399303A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29.500 0455 Rel-19 Clarification on missing abbreviations</w:t>
            </w:r>
          </w:p>
          <w:p w14:paraId="1C2CD9E9" w14:textId="20856C2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EE470D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7FB0877F" w14:textId="58004F0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4829D86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63BEBBF" w14:textId="57843B86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C4-244463</w:t>
              </w:r>
            </w:hyperlink>
          </w:p>
        </w:tc>
        <w:tc>
          <w:tcPr>
            <w:tcW w:w="4350" w:type="dxa"/>
            <w:shd w:val="clear" w:color="auto" w:fill="auto"/>
          </w:tcPr>
          <w:p w14:paraId="42760BD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29.501 0166 Rel-19 Clarification on missing abbreviations</w:t>
            </w:r>
          </w:p>
          <w:p w14:paraId="13CFBC0E" w14:textId="32CB75E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BEB2CE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236E2B5F" w14:textId="45B0D514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E651202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2F78837" w14:textId="315195DD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C4-244393</w:t>
              </w:r>
            </w:hyperlink>
          </w:p>
        </w:tc>
        <w:tc>
          <w:tcPr>
            <w:tcW w:w="4350" w:type="dxa"/>
            <w:shd w:val="clear" w:color="auto" w:fill="auto"/>
          </w:tcPr>
          <w:p w14:paraId="6135E8B3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29.502 0815 Rel-19 Clarification on missing abbreviations</w:t>
            </w:r>
          </w:p>
          <w:p w14:paraId="6D31601F" w14:textId="5455233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46A126F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1A4183AC" w14:textId="6C2CF96F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9D5E0A3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534D8E71" w14:textId="6D1DDD6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C4-244288</w:t>
              </w:r>
            </w:hyperlink>
          </w:p>
        </w:tc>
        <w:tc>
          <w:tcPr>
            <w:tcW w:w="4350" w:type="dxa"/>
            <w:shd w:val="clear" w:color="auto" w:fill="auto"/>
          </w:tcPr>
          <w:p w14:paraId="59C92D1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23.003 0704 Rel-19 Correction to wrong references</w:t>
            </w:r>
          </w:p>
          <w:p w14:paraId="615E79CA" w14:textId="3B80DDC9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76C1AE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MCC</w:t>
            </w:r>
          </w:p>
          <w:p w14:paraId="00731414" w14:textId="15D42A6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C7C36E9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5BB4E718" w14:textId="4F864ABC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C4-244293</w:t>
              </w:r>
            </w:hyperlink>
          </w:p>
        </w:tc>
        <w:tc>
          <w:tcPr>
            <w:tcW w:w="4350" w:type="dxa"/>
            <w:shd w:val="clear" w:color="auto" w:fill="auto"/>
          </w:tcPr>
          <w:p w14:paraId="4A755A0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29.510 1081 Rel-19 Clarification to the Source NF instance ID description in Access Token Claims</w:t>
            </w:r>
          </w:p>
          <w:p w14:paraId="4612583D" w14:textId="0AE9E7F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E68AF4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48CFF1CE" w14:textId="130ABFB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773FEE3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7E7166D" w14:textId="63848095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C4-244337</w:t>
              </w:r>
            </w:hyperlink>
          </w:p>
        </w:tc>
        <w:tc>
          <w:tcPr>
            <w:tcW w:w="4350" w:type="dxa"/>
            <w:shd w:val="clear" w:color="auto" w:fill="auto"/>
          </w:tcPr>
          <w:p w14:paraId="6E28B78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1336 Rel-19 Add User Plane Security Policy</w:t>
            </w:r>
          </w:p>
          <w:p w14:paraId="47540653" w14:textId="578A4292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DD428C8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Nokia, Ericsson</w:t>
            </w:r>
          </w:p>
          <w:p w14:paraId="7D8376DD" w14:textId="2B1488E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8C1F026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1F950B4" w14:textId="13FE7A0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C4-244338</w:t>
              </w:r>
            </w:hyperlink>
          </w:p>
        </w:tc>
        <w:tc>
          <w:tcPr>
            <w:tcW w:w="4350" w:type="dxa"/>
            <w:shd w:val="clear" w:color="auto" w:fill="auto"/>
          </w:tcPr>
          <w:p w14:paraId="7E894883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1340 Rel-19 Enhancing Parameter Provisioning with Static IP address and Security Policy</w:t>
            </w:r>
          </w:p>
          <w:p w14:paraId="349A021A" w14:textId="0460542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37DD998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Nokia, Huawei</w:t>
            </w:r>
          </w:p>
          <w:p w14:paraId="134F6AD4" w14:textId="73AFBC74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BEA2266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BBDDBC9" w14:textId="17B8728E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C4-244043</w:t>
              </w:r>
            </w:hyperlink>
          </w:p>
        </w:tc>
        <w:tc>
          <w:tcPr>
            <w:tcW w:w="4350" w:type="dxa"/>
            <w:shd w:val="clear" w:color="auto" w:fill="auto"/>
          </w:tcPr>
          <w:p w14:paraId="58CAC0B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29.510 1045 Rel-19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Nhss_Parameter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Provisioning</w:t>
            </w:r>
          </w:p>
          <w:p w14:paraId="0DA562FF" w14:textId="1E5FB5B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3AB9314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1CD39439" w14:textId="7550E04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8356B23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16BE4BF" w14:textId="14E246BA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C4-244377</w:t>
              </w:r>
            </w:hyperlink>
          </w:p>
        </w:tc>
        <w:tc>
          <w:tcPr>
            <w:tcW w:w="4350" w:type="dxa"/>
            <w:shd w:val="clear" w:color="auto" w:fill="auto"/>
          </w:tcPr>
          <w:p w14:paraId="21AA2DD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23.632 0048 Rel-19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Nhss_Parameter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Provisioning</w:t>
            </w:r>
          </w:p>
          <w:p w14:paraId="533355B1" w14:textId="39E502D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8B1929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736B58AA" w14:textId="18ADA5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1A7F946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2C0FED9" w14:textId="4D6069DB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C4-244045</w:t>
              </w:r>
            </w:hyperlink>
          </w:p>
        </w:tc>
        <w:tc>
          <w:tcPr>
            <w:tcW w:w="4350" w:type="dxa"/>
            <w:shd w:val="clear" w:color="auto" w:fill="auto"/>
          </w:tcPr>
          <w:p w14:paraId="683191D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29.563 0096 Rel-19 Removal of Editor's Note</w:t>
            </w:r>
          </w:p>
          <w:p w14:paraId="10FD801C" w14:textId="73142DE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FC61AE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68286B44" w14:textId="50B3E0D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81E80E5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1512BC5" w14:textId="09E79131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C4-244048</w:t>
              </w:r>
            </w:hyperlink>
          </w:p>
        </w:tc>
        <w:tc>
          <w:tcPr>
            <w:tcW w:w="4350" w:type="dxa"/>
            <w:shd w:val="clear" w:color="auto" w:fill="auto"/>
          </w:tcPr>
          <w:p w14:paraId="029D4CF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29.598 0083 Rel-19 Complex Types</w:t>
            </w:r>
          </w:p>
          <w:p w14:paraId="7208E9A6" w14:textId="09D9C66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5129DF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5AF87146" w14:textId="679F4B24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8292421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70977FE" w14:textId="5CCDD142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C4-244049</w:t>
              </w:r>
            </w:hyperlink>
          </w:p>
        </w:tc>
        <w:tc>
          <w:tcPr>
            <w:tcW w:w="4350" w:type="dxa"/>
            <w:shd w:val="clear" w:color="auto" w:fill="auto"/>
          </w:tcPr>
          <w:p w14:paraId="784171B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29.598 0084 Rel-19 Timer search with filters using meta tags</w:t>
            </w:r>
          </w:p>
          <w:p w14:paraId="514D220A" w14:textId="475DE5B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A13C60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171FC083" w14:textId="01B579F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149BD3C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B1CBD50" w14:textId="522966CF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C4-244382</w:t>
              </w:r>
            </w:hyperlink>
          </w:p>
        </w:tc>
        <w:tc>
          <w:tcPr>
            <w:tcW w:w="4350" w:type="dxa"/>
            <w:shd w:val="clear" w:color="auto" w:fill="auto"/>
          </w:tcPr>
          <w:p w14:paraId="7832882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1319 Rel-19 Shared Monitoring Suspension</w:t>
            </w:r>
          </w:p>
          <w:p w14:paraId="289788D2" w14:textId="71161BB9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CBAEEB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Ericsson</w:t>
            </w:r>
          </w:p>
          <w:p w14:paraId="5868A333" w14:textId="459F5634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9AB7F2C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0747E60" w14:textId="7BC1AC99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C4-244341</w:t>
              </w:r>
            </w:hyperlink>
          </w:p>
        </w:tc>
        <w:tc>
          <w:tcPr>
            <w:tcW w:w="4350" w:type="dxa"/>
            <w:shd w:val="clear" w:color="auto" w:fill="auto"/>
          </w:tcPr>
          <w:p w14:paraId="3A71C6F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29.500 0448 Rel-19 Clarification on the Sender Timestamp and the Max-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Rsp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-Time</w:t>
            </w:r>
          </w:p>
          <w:p w14:paraId="6020E8F0" w14:textId="1FE1F49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AE2171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699524A3" w14:textId="39EB81DF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4DD789D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08B1AC5" w14:textId="224A9C2B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C4-244342</w:t>
              </w:r>
            </w:hyperlink>
          </w:p>
        </w:tc>
        <w:tc>
          <w:tcPr>
            <w:tcW w:w="4350" w:type="dxa"/>
            <w:shd w:val="clear" w:color="auto" w:fill="auto"/>
          </w:tcPr>
          <w:p w14:paraId="1D1449C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29.502 0802 Rel-19 Clarification on the Sender and Origination Timestamp and the Max-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Rsp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-Time</w:t>
            </w:r>
          </w:p>
          <w:p w14:paraId="738EB65A" w14:textId="5E0C689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CD73BD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44F6A324" w14:textId="2E5F65F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4F7BE8A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E643657" w14:textId="5CA7535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C4-244537</w:t>
              </w:r>
            </w:hyperlink>
          </w:p>
        </w:tc>
        <w:tc>
          <w:tcPr>
            <w:tcW w:w="4350" w:type="dxa"/>
            <w:shd w:val="clear" w:color="auto" w:fill="auto"/>
          </w:tcPr>
          <w:p w14:paraId="2D94406F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29.510 1052 Rel-19 Shutdown Time</w:t>
            </w:r>
          </w:p>
          <w:p w14:paraId="65859AB1" w14:textId="211E9704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D25DEF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  <w:p w14:paraId="518C7881" w14:textId="2B789CD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2FB9A941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268C273" w14:textId="20B56AB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C4-244344</w:t>
              </w:r>
            </w:hyperlink>
          </w:p>
        </w:tc>
        <w:tc>
          <w:tcPr>
            <w:tcW w:w="4350" w:type="dxa"/>
            <w:shd w:val="clear" w:color="auto" w:fill="auto"/>
          </w:tcPr>
          <w:p w14:paraId="7927FC5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29.510 1056 Rel-19 Correction of 3xx response</w:t>
            </w:r>
          </w:p>
          <w:p w14:paraId="57F869B4" w14:textId="677B1D82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FE29132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  <w:p w14:paraId="6FFBF382" w14:textId="0E084F9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AA7D900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F305283" w14:textId="5F06A1B9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C4-244378</w:t>
              </w:r>
            </w:hyperlink>
          </w:p>
        </w:tc>
        <w:tc>
          <w:tcPr>
            <w:tcW w:w="4350" w:type="dxa"/>
            <w:shd w:val="clear" w:color="auto" w:fill="auto"/>
          </w:tcPr>
          <w:p w14:paraId="2E2C575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29.503 1331 Rel-19 Update the description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epcStatusInd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failedMoniConfigsEPC</w:t>
            </w:r>
            <w:proofErr w:type="spellEnd"/>
          </w:p>
          <w:p w14:paraId="4BDA1A6B" w14:textId="2AE4FF8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1D7FEA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Ericsson</w:t>
            </w:r>
          </w:p>
          <w:p w14:paraId="093468DF" w14:textId="761F179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9BD9C25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3B5436E" w14:textId="23F76E05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C4-244412</w:t>
              </w:r>
            </w:hyperlink>
          </w:p>
        </w:tc>
        <w:tc>
          <w:tcPr>
            <w:tcW w:w="4350" w:type="dxa"/>
            <w:shd w:val="clear" w:color="auto" w:fill="auto"/>
          </w:tcPr>
          <w:p w14:paraId="4F7A769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29.518 1105 Rel-19 AMF Set level event exposure Bulk Subscriptions</w:t>
            </w:r>
          </w:p>
          <w:p w14:paraId="1BE8ABE7" w14:textId="2E3557E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BA3778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Ericsson</w:t>
            </w:r>
          </w:p>
          <w:p w14:paraId="481787B2" w14:textId="282341E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133B277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DE0138F" w14:textId="69C2A02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C4-244413</w:t>
              </w:r>
            </w:hyperlink>
          </w:p>
        </w:tc>
        <w:tc>
          <w:tcPr>
            <w:tcW w:w="4350" w:type="dxa"/>
            <w:shd w:val="clear" w:color="auto" w:fill="auto"/>
          </w:tcPr>
          <w:p w14:paraId="57ADC4C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29.564 0114 Rel-19 Subscription termination upon PFCP session release</w:t>
            </w:r>
          </w:p>
          <w:p w14:paraId="585B2E1D" w14:textId="2BD64F52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66F7C4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3D04EE38" w14:textId="40638EF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7AA2445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710F17D" w14:textId="05026165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C4-244479</w:t>
              </w:r>
            </w:hyperlink>
          </w:p>
        </w:tc>
        <w:tc>
          <w:tcPr>
            <w:tcW w:w="4350" w:type="dxa"/>
            <w:shd w:val="clear" w:color="auto" w:fill="auto"/>
          </w:tcPr>
          <w:p w14:paraId="1E66AAA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1341 Rel-19 Support for AF Specific Identifier Selection in Multiple Identifiers Translation in UDM</w:t>
            </w:r>
          </w:p>
          <w:p w14:paraId="100D31EA" w14:textId="01AB299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DEBD8C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CEWiT</w:t>
            </w:r>
            <w:proofErr w:type="spellEnd"/>
          </w:p>
          <w:p w14:paraId="654087E4" w14:textId="63AE39C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7059D28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C7ACAF1" w14:textId="708881C0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C4-244250</w:t>
              </w:r>
            </w:hyperlink>
          </w:p>
        </w:tc>
        <w:tc>
          <w:tcPr>
            <w:tcW w:w="4350" w:type="dxa"/>
            <w:shd w:val="clear" w:color="auto" w:fill="auto"/>
          </w:tcPr>
          <w:p w14:paraId="2AC7D5C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29.501 0163 Rel-19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OpenAPI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definition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boolean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with false value prohibited</w:t>
            </w:r>
          </w:p>
          <w:p w14:paraId="1DC86275" w14:textId="6FC9C642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66D439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China Mobile</w:t>
            </w:r>
          </w:p>
          <w:p w14:paraId="2B75F35A" w14:textId="4F60FA4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2CD7C65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0AE7DFE" w14:textId="683B2179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C4-244414</w:t>
              </w:r>
            </w:hyperlink>
          </w:p>
        </w:tc>
        <w:tc>
          <w:tcPr>
            <w:tcW w:w="4350" w:type="dxa"/>
            <w:shd w:val="clear" w:color="auto" w:fill="auto"/>
          </w:tcPr>
          <w:p w14:paraId="294639B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29.502 0812 Rel-19 Clarify Charging ID in PDU Session Create Operation</w:t>
            </w:r>
          </w:p>
          <w:p w14:paraId="112435D2" w14:textId="2F8C026F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E3586B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AT&amp;T</w:t>
            </w:r>
          </w:p>
          <w:p w14:paraId="353163C6" w14:textId="061FD4D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9736564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C473E18" w14:textId="6E31155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C4-244508</w:t>
              </w:r>
            </w:hyperlink>
          </w:p>
        </w:tc>
        <w:tc>
          <w:tcPr>
            <w:tcW w:w="4350" w:type="dxa"/>
            <w:shd w:val="clear" w:color="auto" w:fill="auto"/>
          </w:tcPr>
          <w:p w14:paraId="779AB9C2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29.502 0813 Rel-19 SMF Set Information During SM Context Creation</w:t>
            </w:r>
          </w:p>
          <w:p w14:paraId="7425E333" w14:textId="5EF8532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26AED1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Ericsson, Nokia</w:t>
            </w:r>
          </w:p>
          <w:p w14:paraId="6C8A1C7A" w14:textId="05D5495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8E45C32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5C2B335D" w14:textId="42B810BE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C4-244509</w:t>
              </w:r>
            </w:hyperlink>
          </w:p>
        </w:tc>
        <w:tc>
          <w:tcPr>
            <w:tcW w:w="4350" w:type="dxa"/>
            <w:shd w:val="clear" w:color="auto" w:fill="auto"/>
          </w:tcPr>
          <w:p w14:paraId="47702E5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29.502 0814 Rel-19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Netloc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information retrieval over N16/N16a</w:t>
            </w:r>
          </w:p>
          <w:p w14:paraId="005E5FEA" w14:textId="4AEED50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BBBC5D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3F92416A" w14:textId="35AD7DB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B4F044D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1ED5798" w14:textId="3E7C63BC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C4-244481</w:t>
              </w:r>
            </w:hyperlink>
          </w:p>
        </w:tc>
        <w:tc>
          <w:tcPr>
            <w:tcW w:w="4350" w:type="dxa"/>
            <w:shd w:val="clear" w:color="auto" w:fill="auto"/>
          </w:tcPr>
          <w:p w14:paraId="2C1FC96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1345 Rel-19 Validity time in authorization data for NIDD authorization</w:t>
            </w:r>
          </w:p>
          <w:p w14:paraId="79463E74" w14:textId="6C0F904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9E34B92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16D6D8FC" w14:textId="5A7DDF1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12BD6FC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A61778D" w14:textId="69D48C4D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C4-244381</w:t>
              </w:r>
            </w:hyperlink>
          </w:p>
        </w:tc>
        <w:tc>
          <w:tcPr>
            <w:tcW w:w="4350" w:type="dxa"/>
            <w:shd w:val="clear" w:color="auto" w:fill="auto"/>
          </w:tcPr>
          <w:p w14:paraId="15F2521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29.505 0523 Rel-19 Validity time in authorization data for service specific and NIDD authorization</w:t>
            </w:r>
          </w:p>
          <w:p w14:paraId="48343AA2" w14:textId="12C47612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3BF4AB7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16BA3910" w14:textId="0C4486D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E14316E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2E7506E3" w14:textId="1E9ED67B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C4-244345</w:t>
              </w:r>
            </w:hyperlink>
          </w:p>
        </w:tc>
        <w:tc>
          <w:tcPr>
            <w:tcW w:w="4350" w:type="dxa"/>
            <w:shd w:val="clear" w:color="auto" w:fill="auto"/>
          </w:tcPr>
          <w:p w14:paraId="2FD129F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29.501 0167 Rel-19 Editorial Corrections</w:t>
            </w:r>
          </w:p>
          <w:p w14:paraId="5A95F41A" w14:textId="3D4C367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CB260C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45C267C8" w14:textId="064413A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1413C76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5EF9502" w14:textId="10077DA6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C4-244283</w:t>
              </w:r>
            </w:hyperlink>
          </w:p>
        </w:tc>
        <w:tc>
          <w:tcPr>
            <w:tcW w:w="4350" w:type="dxa"/>
            <w:shd w:val="clear" w:color="auto" w:fill="auto"/>
          </w:tcPr>
          <w:p w14:paraId="62DD83E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1346 Rel-19 Implicit Unsubscribe for Shared Data</w:t>
            </w:r>
          </w:p>
          <w:p w14:paraId="03345548" w14:textId="2DE26F8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1D9AA6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09B85FD6" w14:textId="671A2A6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764A806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503576D3" w14:textId="28179DC2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C4-244493</w:t>
              </w:r>
            </w:hyperlink>
          </w:p>
        </w:tc>
        <w:tc>
          <w:tcPr>
            <w:tcW w:w="4350" w:type="dxa"/>
            <w:shd w:val="clear" w:color="auto" w:fill="auto"/>
          </w:tcPr>
          <w:p w14:paraId="142A5A3F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29.510 1082 Rel-19 Canary test procedure clarifications</w:t>
            </w:r>
          </w:p>
          <w:p w14:paraId="2E1C5658" w14:textId="13F409D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9EBAE1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102931B5" w14:textId="37D4CDE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3874F52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AFFB106" w14:textId="053E592D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C4-244494</w:t>
              </w:r>
            </w:hyperlink>
          </w:p>
        </w:tc>
        <w:tc>
          <w:tcPr>
            <w:tcW w:w="4350" w:type="dxa"/>
            <w:shd w:val="clear" w:color="auto" w:fill="auto"/>
          </w:tcPr>
          <w:p w14:paraId="64508A0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29.256 0029 Rel-19 Correct the notification URI</w:t>
            </w:r>
          </w:p>
          <w:p w14:paraId="7E36F3FD" w14:textId="4CDD63F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D7BAC4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  <w:p w14:paraId="1D3B35AF" w14:textId="00CB976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A459AFA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8E5FB62" w14:textId="76097593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C4-244351</w:t>
              </w:r>
            </w:hyperlink>
          </w:p>
        </w:tc>
        <w:tc>
          <w:tcPr>
            <w:tcW w:w="4350" w:type="dxa"/>
            <w:shd w:val="clear" w:color="auto" w:fill="auto"/>
          </w:tcPr>
          <w:p w14:paraId="66C3651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23.527 0088 Rel-19 Immediate restoration for individual UE restoration requests</w:t>
            </w:r>
          </w:p>
          <w:p w14:paraId="49E99E24" w14:textId="37C6F57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491087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2264A61E" w14:textId="710915A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1703D1F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509658B" w14:textId="7911835B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C4-244425</w:t>
              </w:r>
            </w:hyperlink>
          </w:p>
        </w:tc>
        <w:tc>
          <w:tcPr>
            <w:tcW w:w="4350" w:type="dxa"/>
            <w:shd w:val="clear" w:color="auto" w:fill="auto"/>
          </w:tcPr>
          <w:p w14:paraId="69C1E04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29.510 1049 Rel-19 Support of Indirect Network Sharing</w:t>
            </w:r>
          </w:p>
          <w:p w14:paraId="548942F0" w14:textId="166CDF5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A80B5D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Unicom, ZTE, Huawei, Ericsson</w:t>
            </w:r>
          </w:p>
          <w:p w14:paraId="30D9DFEC" w14:textId="4DC505E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71F56B0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52348539" w14:textId="194919A5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C4-244426</w:t>
              </w:r>
            </w:hyperlink>
          </w:p>
        </w:tc>
        <w:tc>
          <w:tcPr>
            <w:tcW w:w="4350" w:type="dxa"/>
            <w:shd w:val="clear" w:color="auto" w:fill="auto"/>
          </w:tcPr>
          <w:p w14:paraId="32F64CF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29.502 0804 Rel-19 Support of Indirect Network Sharing</w:t>
            </w:r>
          </w:p>
          <w:p w14:paraId="43E7BA6B" w14:textId="3750D489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5346A5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China Unicom</w:t>
            </w:r>
          </w:p>
          <w:p w14:paraId="2BE76520" w14:textId="2DF32DE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08C8044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95FF9AF" w14:textId="06C5D18B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C4-244427</w:t>
              </w:r>
            </w:hyperlink>
          </w:p>
        </w:tc>
        <w:tc>
          <w:tcPr>
            <w:tcW w:w="4350" w:type="dxa"/>
            <w:shd w:val="clear" w:color="auto" w:fill="auto"/>
          </w:tcPr>
          <w:p w14:paraId="124E583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29.531 0222 Rel-19 Support of Indirect Network Sharing</w:t>
            </w:r>
          </w:p>
          <w:p w14:paraId="11FA77DB" w14:textId="203E54F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0F43E2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China Unicom, Ericsson, Nokia</w:t>
            </w:r>
          </w:p>
          <w:p w14:paraId="50D4D8C3" w14:textId="629A9FE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ADC5196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2FEAEEC0" w14:textId="573B7F1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C4-244429</w:t>
              </w:r>
            </w:hyperlink>
          </w:p>
        </w:tc>
        <w:tc>
          <w:tcPr>
            <w:tcW w:w="4350" w:type="dxa"/>
            <w:shd w:val="clear" w:color="auto" w:fill="auto"/>
          </w:tcPr>
          <w:p w14:paraId="00443A5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29.509 0229 Rel-19 Clarification on Serving Network Name for Indirect Network Sharing</w:t>
            </w:r>
          </w:p>
          <w:p w14:paraId="62D60926" w14:textId="26BB735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3727BDF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ZTE, China Unicom</w:t>
            </w:r>
          </w:p>
          <w:p w14:paraId="4829E8FF" w14:textId="547F6A8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1A7F007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10386BF" w14:textId="01B2BD63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C4-244484</w:t>
              </w:r>
            </w:hyperlink>
          </w:p>
        </w:tc>
        <w:tc>
          <w:tcPr>
            <w:tcW w:w="4350" w:type="dxa"/>
            <w:shd w:val="clear" w:color="auto" w:fill="auto"/>
          </w:tcPr>
          <w:p w14:paraId="244EBF5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29.531 0223 Rel-19 Resolve EN for Network Slice Selection in Participating Operator Network</w:t>
            </w:r>
          </w:p>
          <w:p w14:paraId="5F553323" w14:textId="02F24BB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D2F0822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Nokia</w:t>
            </w:r>
          </w:p>
          <w:p w14:paraId="6297B92D" w14:textId="7C100224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C75F862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F20F408" w14:textId="3EF5596A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C4-244526</w:t>
              </w:r>
            </w:hyperlink>
          </w:p>
        </w:tc>
        <w:tc>
          <w:tcPr>
            <w:tcW w:w="4350" w:type="dxa"/>
            <w:shd w:val="clear" w:color="auto" w:fill="auto"/>
          </w:tcPr>
          <w:p w14:paraId="361618F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29.502 0816 Rel-19 Clarification to PDU session establishment with Indirect Network Sharing</w:t>
            </w:r>
          </w:p>
          <w:p w14:paraId="4E3EA6DB" w14:textId="5B14553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07566D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5493FDA1" w14:textId="08C88A7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22601E7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9DAF9F7" w14:textId="4616B81B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C4-244498</w:t>
              </w:r>
            </w:hyperlink>
          </w:p>
        </w:tc>
        <w:tc>
          <w:tcPr>
            <w:tcW w:w="4350" w:type="dxa"/>
            <w:shd w:val="clear" w:color="auto" w:fill="auto"/>
          </w:tcPr>
          <w:p w14:paraId="3D3E633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29.510 1054 Rel-19 AUSF/UDM Discovery in Target PLMN</w:t>
            </w:r>
          </w:p>
          <w:p w14:paraId="60B484EB" w14:textId="153C16A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6CAC75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  <w:p w14:paraId="085C25E2" w14:textId="1D70ADD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606CCC1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E1FF048" w14:textId="0296EB95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C4-244419</w:t>
              </w:r>
            </w:hyperlink>
          </w:p>
        </w:tc>
        <w:tc>
          <w:tcPr>
            <w:tcW w:w="4350" w:type="dxa"/>
            <w:shd w:val="clear" w:color="auto" w:fill="auto"/>
          </w:tcPr>
          <w:p w14:paraId="7F3AEAA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29.518 1121 Rel-19 Support of on-demand broadcast of GNSS assistance data</w:t>
            </w:r>
          </w:p>
          <w:p w14:paraId="2A51F0EB" w14:textId="29F0355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359BE32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Mobile, Huawei, Ericsson, Nokia</w:t>
            </w:r>
          </w:p>
          <w:p w14:paraId="24943D77" w14:textId="1249D5C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2A3D2A8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901A9A0" w14:textId="2711B5D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C4-244518</w:t>
              </w:r>
            </w:hyperlink>
          </w:p>
        </w:tc>
        <w:tc>
          <w:tcPr>
            <w:tcW w:w="4350" w:type="dxa"/>
            <w:shd w:val="clear" w:color="auto" w:fill="auto"/>
          </w:tcPr>
          <w:p w14:paraId="3C85D81F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29.500 0453 Rel-19 Routing requests with Target-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apiRoot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and w/o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Scp-apiRoot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 target PLMN</w:t>
            </w:r>
          </w:p>
          <w:p w14:paraId="5FD5409B" w14:textId="7337BE2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7196F0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Verizon</w:t>
            </w:r>
          </w:p>
          <w:p w14:paraId="131C6037" w14:textId="75C0F8E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F01C8A1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DAC603A" w14:textId="1A4CB122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C4-244519</w:t>
              </w:r>
            </w:hyperlink>
          </w:p>
        </w:tc>
        <w:tc>
          <w:tcPr>
            <w:tcW w:w="4350" w:type="dxa"/>
            <w:shd w:val="clear" w:color="auto" w:fill="auto"/>
          </w:tcPr>
          <w:p w14:paraId="573ACC1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29.500 0454 Rel-19 Routing requests via alternative SCPs in target PLMN</w:t>
            </w:r>
          </w:p>
          <w:p w14:paraId="68F46C68" w14:textId="018144D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339986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Verizon</w:t>
            </w:r>
          </w:p>
          <w:p w14:paraId="03EFBBBC" w14:textId="05B45BF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ED12656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50B8068" w14:textId="75F96EAC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C4-244520</w:t>
              </w:r>
            </w:hyperlink>
          </w:p>
        </w:tc>
        <w:tc>
          <w:tcPr>
            <w:tcW w:w="4350" w:type="dxa"/>
            <w:shd w:val="clear" w:color="auto" w:fill="auto"/>
          </w:tcPr>
          <w:p w14:paraId="4A659B1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29.510 1074 Rel-19 Routing requests via alternative SCPs in target PLMN</w:t>
            </w:r>
          </w:p>
          <w:p w14:paraId="6549EDD2" w14:textId="6243497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A4A144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Verizon</w:t>
            </w:r>
          </w:p>
          <w:p w14:paraId="60357B89" w14:textId="36FAB04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1317606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22C4D22" w14:textId="02A3BB9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C4-244220</w:t>
              </w:r>
            </w:hyperlink>
          </w:p>
        </w:tc>
        <w:tc>
          <w:tcPr>
            <w:tcW w:w="4350" w:type="dxa"/>
            <w:shd w:val="clear" w:color="auto" w:fill="auto"/>
          </w:tcPr>
          <w:p w14:paraId="1E718A3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23.527 0087 Rel-19 NF reselection by SCP of target PLMN</w:t>
            </w:r>
          </w:p>
          <w:p w14:paraId="4897D8E8" w14:textId="6D8EE84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1D70F8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  <w:p w14:paraId="04692808" w14:textId="04D0303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6D21A35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505117E" w14:textId="77B584DE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C4-244417</w:t>
              </w:r>
            </w:hyperlink>
          </w:p>
        </w:tc>
        <w:tc>
          <w:tcPr>
            <w:tcW w:w="4350" w:type="dxa"/>
            <w:shd w:val="clear" w:color="auto" w:fill="auto"/>
          </w:tcPr>
          <w:p w14:paraId="22E6CF23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29.556 0045 Rel-19 New I-SMF consumer for I-SMF based Local Offloading Management</w:t>
            </w:r>
          </w:p>
          <w:p w14:paraId="0E7D0769" w14:textId="35B604E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BDDDFF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Huawei</w:t>
            </w:r>
          </w:p>
          <w:p w14:paraId="6D920B8D" w14:textId="0BA5348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2C36955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A4CE7D7" w14:textId="685DA847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C4-244418</w:t>
              </w:r>
            </w:hyperlink>
          </w:p>
        </w:tc>
        <w:tc>
          <w:tcPr>
            <w:tcW w:w="4350" w:type="dxa"/>
            <w:shd w:val="clear" w:color="auto" w:fill="auto"/>
          </w:tcPr>
          <w:p w14:paraId="425812C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29.571 0593 Rel-19 Local Offloading Information</w:t>
            </w:r>
          </w:p>
          <w:p w14:paraId="3366F886" w14:textId="44606D90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7F5128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Huawei, Ericsson</w:t>
            </w:r>
          </w:p>
          <w:p w14:paraId="10590938" w14:textId="47D4C0C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C842387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562DAD2" w14:textId="19231936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C4-244352</w:t>
              </w:r>
            </w:hyperlink>
          </w:p>
        </w:tc>
        <w:tc>
          <w:tcPr>
            <w:tcW w:w="4350" w:type="dxa"/>
            <w:shd w:val="clear" w:color="auto" w:fill="auto"/>
          </w:tcPr>
          <w:p w14:paraId="5E19A922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23.003 0705 Rel-19 Update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ProSe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App Code format to support 5G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ProSe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 NPNs</w:t>
            </w:r>
          </w:p>
          <w:p w14:paraId="6C71AAA4" w14:textId="3629010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80D8658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  <w:p w14:paraId="5FAC3543" w14:textId="197A68A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044D20A7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8140309" w14:textId="24708E1C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C4-244432</w:t>
              </w:r>
            </w:hyperlink>
          </w:p>
        </w:tc>
        <w:tc>
          <w:tcPr>
            <w:tcW w:w="4350" w:type="dxa"/>
            <w:shd w:val="clear" w:color="auto" w:fill="auto"/>
          </w:tcPr>
          <w:p w14:paraId="78C3ACD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1342 Rel-19 Subscription Data for multi hop U2N and U2U</w:t>
            </w:r>
          </w:p>
          <w:p w14:paraId="62C55D70" w14:textId="22858EC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3801980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Huawei, CATT</w:t>
            </w:r>
          </w:p>
          <w:p w14:paraId="489E847A" w14:textId="05CA2BDE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2EB2FF9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B1DDAC8" w14:textId="47955776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C4-244433</w:t>
              </w:r>
            </w:hyperlink>
          </w:p>
        </w:tc>
        <w:tc>
          <w:tcPr>
            <w:tcW w:w="4350" w:type="dxa"/>
            <w:shd w:val="clear" w:color="auto" w:fill="auto"/>
          </w:tcPr>
          <w:p w14:paraId="4F541348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29.571 0587 Rel-19 Support of multi hop U2N and U2U</w:t>
            </w:r>
          </w:p>
          <w:p w14:paraId="535F14AE" w14:textId="38F2A29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E415C14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Ericsson, CATT</w:t>
            </w:r>
          </w:p>
          <w:p w14:paraId="01A931E1" w14:textId="6774933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1BCBE78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C934C7A" w14:textId="5AACBAC4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C4-244434</w:t>
              </w:r>
            </w:hyperlink>
          </w:p>
        </w:tc>
        <w:tc>
          <w:tcPr>
            <w:tcW w:w="4350" w:type="dxa"/>
            <w:shd w:val="clear" w:color="auto" w:fill="auto"/>
          </w:tcPr>
          <w:p w14:paraId="34029B7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29.518 1126 Rel-19 Support for Multi-hop 5G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ProSe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Layer-3</w:t>
            </w:r>
          </w:p>
          <w:p w14:paraId="79E9BF5B" w14:textId="1841EBDF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1B6D148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CATT</w:t>
            </w:r>
          </w:p>
          <w:p w14:paraId="175EFA80" w14:textId="6312C25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476CF9D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7456FF7A" w14:textId="10E4DA1A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C4-244435</w:t>
              </w:r>
            </w:hyperlink>
          </w:p>
        </w:tc>
        <w:tc>
          <w:tcPr>
            <w:tcW w:w="4350" w:type="dxa"/>
            <w:shd w:val="clear" w:color="auto" w:fill="auto"/>
          </w:tcPr>
          <w:p w14:paraId="62CEE873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29.504 0291 Rel-19 Support 5G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ProSe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Multi-hop UE-to-Network Relay and Multi-hop UE-to-UE Relay</w:t>
            </w:r>
          </w:p>
          <w:p w14:paraId="4893D92A" w14:textId="6A47E2A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9FD874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CATT</w:t>
            </w:r>
          </w:p>
          <w:p w14:paraId="6AFF052F" w14:textId="36B85E1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FADC530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8E8A4D9" w14:textId="074326A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C4-244514</w:t>
              </w:r>
            </w:hyperlink>
          </w:p>
        </w:tc>
        <w:tc>
          <w:tcPr>
            <w:tcW w:w="4350" w:type="dxa"/>
            <w:shd w:val="clear" w:color="auto" w:fill="auto"/>
          </w:tcPr>
          <w:p w14:paraId="559E891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29.244 0868 Rel-19 Support of Operator Configurable UPF capability</w:t>
            </w:r>
          </w:p>
          <w:p w14:paraId="5008DD3E" w14:textId="30CD78C2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603B679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Huawei, China Mobile, Nokia</w:t>
            </w:r>
          </w:p>
          <w:p w14:paraId="7F1C6724" w14:textId="3DFEE0D2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738BD71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2AD781EE" w14:textId="0D7CA3C0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C4-244515</w:t>
              </w:r>
            </w:hyperlink>
          </w:p>
        </w:tc>
        <w:tc>
          <w:tcPr>
            <w:tcW w:w="4350" w:type="dxa"/>
            <w:shd w:val="clear" w:color="auto" w:fill="auto"/>
          </w:tcPr>
          <w:p w14:paraId="5A41E893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29.244 0876 Rel-19 Supported functionality of NAT information exposure</w:t>
            </w:r>
          </w:p>
          <w:p w14:paraId="28A049ED" w14:textId="33FF0A7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28DDCE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Mobile, Ericsson</w:t>
            </w:r>
          </w:p>
          <w:p w14:paraId="2840C0FF" w14:textId="2D842BB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B4B9CDF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5C16622" w14:textId="33B22F4C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C4-244516</w:t>
              </w:r>
            </w:hyperlink>
          </w:p>
        </w:tc>
        <w:tc>
          <w:tcPr>
            <w:tcW w:w="4350" w:type="dxa"/>
            <w:shd w:val="clear" w:color="auto" w:fill="auto"/>
          </w:tcPr>
          <w:p w14:paraId="086224C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29.244 0881 Rel-19 UPF Packet Inspection functionalities</w:t>
            </w:r>
          </w:p>
          <w:p w14:paraId="2777FA59" w14:textId="0AC37B69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1A8E5C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ZTE, Nokia, Verizon</w:t>
            </w:r>
          </w:p>
          <w:p w14:paraId="40CBF38F" w14:textId="382940D4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28A2537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D65D330" w14:textId="5C0D1FC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C4-244499</w:t>
              </w:r>
            </w:hyperlink>
          </w:p>
        </w:tc>
        <w:tc>
          <w:tcPr>
            <w:tcW w:w="4350" w:type="dxa"/>
            <w:shd w:val="clear" w:color="auto" w:fill="auto"/>
          </w:tcPr>
          <w:p w14:paraId="265DE0E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29.571 0585 Rel-19 Support of optional extended UPF functionalities</w:t>
            </w:r>
          </w:p>
          <w:p w14:paraId="7663DBA2" w14:textId="7689FA8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BB2FB7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Ericsson, ZTE</w:t>
            </w:r>
          </w:p>
          <w:p w14:paraId="6FEDD826" w14:textId="7A8A6E3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DBF33E3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FE6C7EF" w14:textId="30F604DF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C4-244538</w:t>
              </w:r>
            </w:hyperlink>
          </w:p>
        </w:tc>
        <w:tc>
          <w:tcPr>
            <w:tcW w:w="4350" w:type="dxa"/>
            <w:shd w:val="clear" w:color="auto" w:fill="auto"/>
          </w:tcPr>
          <w:p w14:paraId="7CB4E7C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29.571 0586 Rel-19 Support operator configurable parameter in common data</w:t>
            </w:r>
          </w:p>
          <w:p w14:paraId="7390CC3A" w14:textId="10EA045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3FF0E4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Mobile, Ericsson, Nokia, ZTE, Huawei</w:t>
            </w:r>
          </w:p>
          <w:p w14:paraId="14F7B3F3" w14:textId="432D82C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B77421F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AA57E7A" w14:textId="490B2DC2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C4-244550</w:t>
              </w:r>
            </w:hyperlink>
          </w:p>
        </w:tc>
        <w:tc>
          <w:tcPr>
            <w:tcW w:w="4350" w:type="dxa"/>
            <w:shd w:val="clear" w:color="auto" w:fill="auto"/>
          </w:tcPr>
          <w:p w14:paraId="5FE1E1C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29.510 1061 Rel-19 Indicate the UPF capabilities in NRF</w:t>
            </w:r>
          </w:p>
          <w:p w14:paraId="49F1D940" w14:textId="591042D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BE71BD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ZTE, Huawei, Ericsson, China Mobile, Nokia</w:t>
            </w:r>
          </w:p>
          <w:p w14:paraId="5E284F4E" w14:textId="779FE37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0318335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8873C1E" w14:textId="385EBC0C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C4-244544</w:t>
              </w:r>
            </w:hyperlink>
          </w:p>
        </w:tc>
        <w:tc>
          <w:tcPr>
            <w:tcW w:w="4350" w:type="dxa"/>
            <w:shd w:val="clear" w:color="auto" w:fill="auto"/>
          </w:tcPr>
          <w:p w14:paraId="43B0330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29.510 1064 Rel-19 Discovery of UPF based on supported operator configurable UPF capability</w:t>
            </w:r>
          </w:p>
          <w:p w14:paraId="071A26D7" w14:textId="0430155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75979A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Ericsson, China Mobile, Nokia, ZTE</w:t>
            </w:r>
          </w:p>
          <w:p w14:paraId="1150B4B7" w14:textId="59A26DC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2CC41241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D487D90" w14:textId="17E7A70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C4-244545</w:t>
              </w:r>
            </w:hyperlink>
          </w:p>
        </w:tc>
        <w:tc>
          <w:tcPr>
            <w:tcW w:w="4350" w:type="dxa"/>
            <w:shd w:val="clear" w:color="auto" w:fill="auto"/>
          </w:tcPr>
          <w:p w14:paraId="21082672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1320 Rel-19 Required and/or Preferred UPF functionalities in subscription data</w:t>
            </w:r>
          </w:p>
          <w:p w14:paraId="2105E457" w14:textId="11DB318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E133B4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Nokia, Huawei</w:t>
            </w:r>
          </w:p>
          <w:p w14:paraId="7A15AE13" w14:textId="50B79671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C0FA6B5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A79C220" w14:textId="296B1C8A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C4-244546</w:t>
              </w:r>
            </w:hyperlink>
          </w:p>
        </w:tc>
        <w:tc>
          <w:tcPr>
            <w:tcW w:w="4350" w:type="dxa"/>
            <w:shd w:val="clear" w:color="auto" w:fill="auto"/>
          </w:tcPr>
          <w:p w14:paraId="1317B782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29.510 1048 Rel-19 Discovering the serving UPF for a PDU session using the UE IP address</w:t>
            </w:r>
          </w:p>
          <w:p w14:paraId="3C19351E" w14:textId="490D0222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6A261D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ZTE</w:t>
            </w:r>
          </w:p>
          <w:p w14:paraId="2E17A487" w14:textId="0FE7B1F3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67A1E82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EA9A63B" w14:textId="6A51412E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C4-244524</w:t>
              </w:r>
            </w:hyperlink>
          </w:p>
        </w:tc>
        <w:tc>
          <w:tcPr>
            <w:tcW w:w="4350" w:type="dxa"/>
            <w:shd w:val="clear" w:color="auto" w:fill="auto"/>
          </w:tcPr>
          <w:p w14:paraId="44B0C0D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29.564 0115 Rel-19 Direct subscription to UPF event exposure using a UE IP address</w:t>
            </w:r>
          </w:p>
          <w:p w14:paraId="6D5AE99E" w14:textId="7D80790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2F3693E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Huawei, Ericsson, Verizon</w:t>
            </w:r>
          </w:p>
          <w:p w14:paraId="53C1377A" w14:textId="4BE1C45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7ED0F557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4B0178C" w14:textId="7FA2131E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C4-244525</w:t>
              </w:r>
            </w:hyperlink>
          </w:p>
        </w:tc>
        <w:tc>
          <w:tcPr>
            <w:tcW w:w="4350" w:type="dxa"/>
            <w:shd w:val="clear" w:color="auto" w:fill="auto"/>
          </w:tcPr>
          <w:p w14:paraId="08ACE17A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29.564 0111 Rel-19 UPF event exposure during UPF relocation</w:t>
            </w:r>
          </w:p>
          <w:p w14:paraId="32843AB7" w14:textId="2628DCD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E2C6B6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15CD44B1" w14:textId="6B52AFB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C4FC3E6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6376F430" w14:textId="7944C9B9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C4-244355</w:t>
              </w:r>
            </w:hyperlink>
          </w:p>
        </w:tc>
        <w:tc>
          <w:tcPr>
            <w:tcW w:w="4350" w:type="dxa"/>
            <w:shd w:val="clear" w:color="auto" w:fill="auto"/>
          </w:tcPr>
          <w:p w14:paraId="0C09D55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29.503 1343 Rel-19 LMF as Consumer of User Consent Subscription Data</w:t>
            </w:r>
          </w:p>
          <w:p w14:paraId="6582CDEC" w14:textId="24B34279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E390B63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Nokia</w:t>
            </w:r>
          </w:p>
          <w:p w14:paraId="6622B392" w14:textId="704ABCC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45DF5DFA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1F4891D" w14:textId="3AF3530A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C4-244383</w:t>
              </w:r>
            </w:hyperlink>
          </w:p>
        </w:tc>
        <w:tc>
          <w:tcPr>
            <w:tcW w:w="4350" w:type="dxa"/>
            <w:shd w:val="clear" w:color="auto" w:fill="auto"/>
          </w:tcPr>
          <w:p w14:paraId="753E58FC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29.175 0019 Rel-19 Supporting of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network initiated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IMS Data Channel</w:t>
            </w:r>
          </w:p>
          <w:p w14:paraId="0D3CEBEA" w14:textId="22997C32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2F600C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China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Mobile,Huawei</w:t>
            </w:r>
            <w:proofErr w:type="spellEnd"/>
            <w:proofErr w:type="gramEnd"/>
          </w:p>
          <w:p w14:paraId="75332355" w14:textId="73E8BF0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3392C542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4FECBC58" w14:textId="12A44F6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C4-244384</w:t>
              </w:r>
            </w:hyperlink>
          </w:p>
        </w:tc>
        <w:tc>
          <w:tcPr>
            <w:tcW w:w="4350" w:type="dxa"/>
            <w:shd w:val="clear" w:color="auto" w:fill="auto"/>
          </w:tcPr>
          <w:p w14:paraId="6B8FC310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29.175 0021 Rel-19 Definition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Nimsas_ImsSessionManagement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Service</w:t>
            </w:r>
          </w:p>
          <w:p w14:paraId="48024AF1" w14:textId="1E4F8436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49423AFF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1B01EAA0" w14:textId="053B268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543141E8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3DB59147" w14:textId="4E43CEBA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C4-244385</w:t>
              </w:r>
            </w:hyperlink>
          </w:p>
        </w:tc>
        <w:tc>
          <w:tcPr>
            <w:tcW w:w="4350" w:type="dxa"/>
            <w:shd w:val="clear" w:color="auto" w:fill="auto"/>
          </w:tcPr>
          <w:p w14:paraId="3FDF69F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29.175 0022 Rel-19 Support of interworking with MTSI client</w:t>
            </w:r>
          </w:p>
          <w:p w14:paraId="7993254F" w14:textId="08F526D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51888E6D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1D0B43B5" w14:textId="78F10638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2E507A3F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4CD7BA4" w14:textId="3F8AF64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C4-244386</w:t>
              </w:r>
            </w:hyperlink>
          </w:p>
        </w:tc>
        <w:tc>
          <w:tcPr>
            <w:tcW w:w="4350" w:type="dxa"/>
            <w:shd w:val="clear" w:color="auto" w:fill="auto"/>
          </w:tcPr>
          <w:p w14:paraId="1B6A7D35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29.176 0021 Rel-19 Support of interworking with MTSI client</w:t>
            </w:r>
          </w:p>
          <w:p w14:paraId="2A0CFCA6" w14:textId="7EB907BB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6C9D314E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4F453D60" w14:textId="5F521FD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76B2730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4070686" w14:textId="084C4C52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C4-244527</w:t>
              </w:r>
            </w:hyperlink>
          </w:p>
        </w:tc>
        <w:tc>
          <w:tcPr>
            <w:tcW w:w="4350" w:type="dxa"/>
            <w:shd w:val="clear" w:color="auto" w:fill="auto"/>
          </w:tcPr>
          <w:p w14:paraId="4C625C13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29.364 0054 Rel-19 Support of Standalone DC</w:t>
            </w:r>
          </w:p>
          <w:p w14:paraId="6C920357" w14:textId="5558D7F9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012F9C86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  <w:p w14:paraId="38971771" w14:textId="74732A6D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614DA5A0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1AC41776" w14:textId="542D9F68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C4-244547</w:t>
              </w:r>
            </w:hyperlink>
          </w:p>
        </w:tc>
        <w:tc>
          <w:tcPr>
            <w:tcW w:w="4350" w:type="dxa"/>
            <w:shd w:val="clear" w:color="auto" w:fill="auto"/>
          </w:tcPr>
          <w:p w14:paraId="19CEA8A1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29.572 0294 Rel-19 Support for MWAB involved positioning</w:t>
            </w:r>
          </w:p>
          <w:p w14:paraId="6FC4C67B" w14:textId="4A5E2C19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1F647F6B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CATT, Qualcomm Incorporated, Huawei, Nokia</w:t>
            </w:r>
          </w:p>
          <w:p w14:paraId="6AFF5ADC" w14:textId="2827F165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258B" w14:paraId="1C626571" w14:textId="77777777" w:rsidTr="008E784E">
        <w:trPr>
          <w:trHeight w:val="20"/>
        </w:trPr>
        <w:tc>
          <w:tcPr>
            <w:tcW w:w="1134" w:type="dxa"/>
            <w:shd w:val="clear" w:color="auto" w:fill="auto"/>
          </w:tcPr>
          <w:p w14:paraId="0444F03B" w14:textId="305528CC" w:rsidR="0050258B" w:rsidRDefault="005025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" w:history="1">
              <w:r w:rsidRPr="005025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C4-244394</w:t>
              </w:r>
            </w:hyperlink>
          </w:p>
        </w:tc>
        <w:tc>
          <w:tcPr>
            <w:tcW w:w="4350" w:type="dxa"/>
            <w:shd w:val="clear" w:color="auto" w:fill="auto"/>
          </w:tcPr>
          <w:p w14:paraId="41E9E57F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29.515 0187 Rel-19 Add MWAB indication</w:t>
            </w:r>
          </w:p>
          <w:p w14:paraId="63C0B91C" w14:textId="181A3EDA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shd w:val="clear" w:color="auto" w:fill="auto"/>
          </w:tcPr>
          <w:p w14:paraId="79A6A0B7" w14:textId="77777777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Qualcomm Incorporated, Nokia</w:t>
            </w:r>
          </w:p>
          <w:p w14:paraId="738A516B" w14:textId="45160ABC" w:rsidR="0050258B" w:rsidRDefault="005025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7927131" w14:textId="77777777" w:rsidR="008D6799" w:rsidRDefault="008D6799" w:rsidP="00C84CF4">
      <w:pPr>
        <w:rPr>
          <w:sz w:val="24"/>
          <w:szCs w:val="24"/>
        </w:rPr>
      </w:pPr>
    </w:p>
    <w:p w14:paraId="0B5E9ACB" w14:textId="77777777" w:rsidR="00C84CF4" w:rsidRDefault="00CF07C9" w:rsidP="00C84CF4">
      <w:pPr>
        <w:pStyle w:val="1"/>
      </w:pPr>
      <w:bookmarkStart w:id="9" w:name="_Toc180410945"/>
      <w:r>
        <w:t>9</w:t>
      </w:r>
      <w:r w:rsidR="00C84CF4">
        <w:tab/>
      </w:r>
      <w:r w:rsidR="00C84CF4" w:rsidRPr="006A4F37">
        <w:t>Agreed PCRs</w:t>
      </w:r>
      <w:bookmarkEnd w:id="9"/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395"/>
        <w:gridCol w:w="1701"/>
      </w:tblGrid>
      <w:tr w:rsidR="008D6799" w:rsidRPr="002E62D9" w14:paraId="72C157B3" w14:textId="77777777" w:rsidTr="0089382D">
        <w:trPr>
          <w:trHeight w:val="20"/>
        </w:trPr>
        <w:tc>
          <w:tcPr>
            <w:tcW w:w="1129" w:type="dxa"/>
            <w:shd w:val="clear" w:color="auto" w:fill="BFBFBF" w:themeFill="background1" w:themeFillShade="BF"/>
          </w:tcPr>
          <w:p w14:paraId="67520690" w14:textId="77777777" w:rsidR="008D6799" w:rsidRPr="002E62D9" w:rsidRDefault="008D6799" w:rsidP="00422160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395" w:type="dxa"/>
            <w:shd w:val="clear" w:color="auto" w:fill="BFBFBF" w:themeFill="background1" w:themeFillShade="BF"/>
          </w:tcPr>
          <w:p w14:paraId="50D2A4EB" w14:textId="77777777" w:rsidR="008D6799" w:rsidRPr="002E62D9" w:rsidRDefault="008D6799" w:rsidP="00422160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C0DA6B6" w14:textId="77777777" w:rsidR="008D6799" w:rsidRPr="002E62D9" w:rsidRDefault="008D6799" w:rsidP="00422160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831B64" w14:paraId="469084D3" w14:textId="77777777" w:rsidTr="00400D22">
        <w:trPr>
          <w:trHeight w:val="20"/>
        </w:trPr>
        <w:tc>
          <w:tcPr>
            <w:tcW w:w="1129" w:type="dxa"/>
            <w:shd w:val="clear" w:color="auto" w:fill="auto"/>
          </w:tcPr>
          <w:p w14:paraId="49CCF507" w14:textId="3B78F366" w:rsidR="00831B64" w:rsidRDefault="00831B64" w:rsidP="00831B6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82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C4-244548</w:t>
              </w:r>
            </w:hyperlink>
          </w:p>
        </w:tc>
        <w:tc>
          <w:tcPr>
            <w:tcW w:w="4395" w:type="dxa"/>
            <w:shd w:val="clear" w:color="auto" w:fill="auto"/>
          </w:tcPr>
          <w:p w14:paraId="56E0F0F9" w14:textId="0922719D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B6D0F">
              <w:rPr>
                <w:rFonts w:ascii="Arial" w:hAnsi="Arial" w:cs="Arial" w:hint="eastAsia"/>
                <w:sz w:val="16"/>
                <w:szCs w:val="16"/>
              </w:rPr>
              <w:t>pCR</w:t>
            </w:r>
            <w:proofErr w:type="spellEnd"/>
            <w:r w:rsidRPr="000B6D0F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proofErr w:type="gramStart"/>
            <w:r w:rsidRPr="000B6D0F">
              <w:rPr>
                <w:rFonts w:ascii="Arial" w:hAnsi="Arial" w:cs="Arial" w:hint="eastAsia"/>
                <w:sz w:val="16"/>
                <w:szCs w:val="16"/>
              </w:rPr>
              <w:t>29.889  Rel</w:t>
            </w:r>
            <w:proofErr w:type="gramEnd"/>
            <w:r w:rsidRPr="000B6D0F">
              <w:rPr>
                <w:rFonts w:ascii="Arial" w:hAnsi="Arial" w:cs="Arial" w:hint="eastAsia"/>
                <w:sz w:val="16"/>
                <w:szCs w:val="16"/>
              </w:rPr>
              <w:t>-19 Pseudo-CR on the Solution X to the Key Issue 1- efficient alternative protocol on Data collection</w:t>
            </w:r>
          </w:p>
        </w:tc>
        <w:tc>
          <w:tcPr>
            <w:tcW w:w="1701" w:type="dxa"/>
            <w:shd w:val="clear" w:color="auto" w:fill="auto"/>
          </w:tcPr>
          <w:p w14:paraId="0E895BB9" w14:textId="096D4677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r w:rsidRPr="000B6D0F">
              <w:rPr>
                <w:rFonts w:ascii="Arial" w:hAnsi="Arial" w:cs="Arial" w:hint="eastAsia"/>
                <w:sz w:val="16"/>
                <w:szCs w:val="16"/>
              </w:rPr>
              <w:t>Huawei, China Mobile</w:t>
            </w:r>
          </w:p>
        </w:tc>
      </w:tr>
      <w:tr w:rsidR="00831B64" w14:paraId="6650F491" w14:textId="77777777" w:rsidTr="008D38AA">
        <w:trPr>
          <w:trHeight w:val="20"/>
        </w:trPr>
        <w:tc>
          <w:tcPr>
            <w:tcW w:w="1129" w:type="dxa"/>
            <w:shd w:val="clear" w:color="auto" w:fill="auto"/>
          </w:tcPr>
          <w:p w14:paraId="5D085443" w14:textId="0DABB33D" w:rsidR="00831B64" w:rsidRDefault="00831B64" w:rsidP="00831B6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83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C4-244529</w:t>
              </w:r>
            </w:hyperlink>
          </w:p>
        </w:tc>
        <w:tc>
          <w:tcPr>
            <w:tcW w:w="4395" w:type="dxa"/>
            <w:shd w:val="clear" w:color="auto" w:fill="auto"/>
          </w:tcPr>
          <w:p w14:paraId="239586D4" w14:textId="238A39D4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B6D0F">
              <w:rPr>
                <w:rFonts w:ascii="Arial" w:hAnsi="Arial" w:cs="Arial" w:hint="eastAsia"/>
                <w:sz w:val="16"/>
                <w:szCs w:val="16"/>
              </w:rPr>
              <w:t>pCR</w:t>
            </w:r>
            <w:proofErr w:type="spellEnd"/>
            <w:r w:rsidRPr="000B6D0F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proofErr w:type="gramStart"/>
            <w:r w:rsidRPr="000B6D0F">
              <w:rPr>
                <w:rFonts w:ascii="Arial" w:hAnsi="Arial" w:cs="Arial" w:hint="eastAsia"/>
                <w:sz w:val="16"/>
                <w:szCs w:val="16"/>
              </w:rPr>
              <w:t>29.889  Rel</w:t>
            </w:r>
            <w:proofErr w:type="gramEnd"/>
            <w:r w:rsidRPr="000B6D0F">
              <w:rPr>
                <w:rFonts w:ascii="Arial" w:hAnsi="Arial" w:cs="Arial" w:hint="eastAsia"/>
                <w:sz w:val="16"/>
                <w:szCs w:val="16"/>
              </w:rPr>
              <w:t>-19 solution to key_issue#1 Optimized UPF data collection based on existing mechanisms</w:t>
            </w:r>
          </w:p>
        </w:tc>
        <w:tc>
          <w:tcPr>
            <w:tcW w:w="1701" w:type="dxa"/>
            <w:shd w:val="clear" w:color="auto" w:fill="auto"/>
          </w:tcPr>
          <w:p w14:paraId="3A62407E" w14:textId="08D95223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r w:rsidRPr="000B6D0F">
              <w:rPr>
                <w:rFonts w:ascii="Arial" w:hAnsi="Arial" w:cs="Arial" w:hint="eastAsia"/>
                <w:sz w:val="16"/>
                <w:szCs w:val="16"/>
              </w:rPr>
              <w:t>China Mobile</w:t>
            </w:r>
          </w:p>
        </w:tc>
      </w:tr>
      <w:tr w:rsidR="00831B64" w14:paraId="48BED030" w14:textId="77777777" w:rsidTr="008D38AA">
        <w:trPr>
          <w:trHeight w:val="20"/>
        </w:trPr>
        <w:tc>
          <w:tcPr>
            <w:tcW w:w="1129" w:type="dxa"/>
            <w:shd w:val="clear" w:color="auto" w:fill="auto"/>
          </w:tcPr>
          <w:p w14:paraId="4AC353DD" w14:textId="3CA08684" w:rsidR="00831B64" w:rsidRDefault="00831B64" w:rsidP="00831B6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84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C4-244226</w:t>
              </w:r>
            </w:hyperlink>
          </w:p>
        </w:tc>
        <w:tc>
          <w:tcPr>
            <w:tcW w:w="4395" w:type="dxa"/>
            <w:shd w:val="clear" w:color="auto" w:fill="auto"/>
          </w:tcPr>
          <w:p w14:paraId="4275226C" w14:textId="5F1F0373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B6D0F">
              <w:rPr>
                <w:rFonts w:ascii="Arial" w:hAnsi="Arial" w:cs="Arial" w:hint="eastAsia"/>
                <w:sz w:val="16"/>
                <w:szCs w:val="16"/>
              </w:rPr>
              <w:t>pCR</w:t>
            </w:r>
            <w:proofErr w:type="spellEnd"/>
            <w:r w:rsidRPr="000B6D0F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proofErr w:type="gramStart"/>
            <w:r w:rsidRPr="000B6D0F">
              <w:rPr>
                <w:rFonts w:ascii="Arial" w:hAnsi="Arial" w:cs="Arial" w:hint="eastAsia"/>
                <w:sz w:val="16"/>
                <w:szCs w:val="16"/>
              </w:rPr>
              <w:t>29.889  Rel</w:t>
            </w:r>
            <w:proofErr w:type="gramEnd"/>
            <w:r w:rsidRPr="000B6D0F">
              <w:rPr>
                <w:rFonts w:ascii="Arial" w:hAnsi="Arial" w:cs="Arial" w:hint="eastAsia"/>
                <w:sz w:val="16"/>
                <w:szCs w:val="16"/>
              </w:rPr>
              <w:t>-19 Pseudo-CR on Description of existing UPF data collection mechanisms</w:t>
            </w:r>
          </w:p>
        </w:tc>
        <w:tc>
          <w:tcPr>
            <w:tcW w:w="1701" w:type="dxa"/>
            <w:shd w:val="clear" w:color="auto" w:fill="auto"/>
          </w:tcPr>
          <w:p w14:paraId="22B65A9C" w14:textId="43D432E9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r w:rsidRPr="000B6D0F">
              <w:rPr>
                <w:rFonts w:ascii="Arial" w:hAnsi="Arial" w:cs="Arial" w:hint="eastAsia"/>
                <w:sz w:val="16"/>
                <w:szCs w:val="16"/>
              </w:rPr>
              <w:t>Nokia</w:t>
            </w:r>
          </w:p>
        </w:tc>
      </w:tr>
      <w:tr w:rsidR="00831B64" w14:paraId="25BE192B" w14:textId="77777777" w:rsidTr="008D38AA">
        <w:trPr>
          <w:trHeight w:val="20"/>
        </w:trPr>
        <w:tc>
          <w:tcPr>
            <w:tcW w:w="1129" w:type="dxa"/>
            <w:shd w:val="clear" w:color="auto" w:fill="auto"/>
          </w:tcPr>
          <w:p w14:paraId="5B45A025" w14:textId="48D0B98A" w:rsidR="00831B64" w:rsidRDefault="00831B64" w:rsidP="00831B6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85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C4-244451</w:t>
              </w:r>
            </w:hyperlink>
          </w:p>
        </w:tc>
        <w:tc>
          <w:tcPr>
            <w:tcW w:w="4395" w:type="dxa"/>
            <w:shd w:val="clear" w:color="auto" w:fill="auto"/>
          </w:tcPr>
          <w:p w14:paraId="191D9C10" w14:textId="1F6A1D54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B6D0F">
              <w:rPr>
                <w:rFonts w:ascii="Arial" w:hAnsi="Arial" w:cs="Arial" w:hint="eastAsia"/>
                <w:sz w:val="16"/>
                <w:szCs w:val="16"/>
              </w:rPr>
              <w:t>pCR</w:t>
            </w:r>
            <w:proofErr w:type="spellEnd"/>
            <w:r w:rsidRPr="000B6D0F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proofErr w:type="gramStart"/>
            <w:r w:rsidRPr="000B6D0F">
              <w:rPr>
                <w:rFonts w:ascii="Arial" w:hAnsi="Arial" w:cs="Arial" w:hint="eastAsia"/>
                <w:sz w:val="16"/>
                <w:szCs w:val="16"/>
              </w:rPr>
              <w:t>29.889  Rel</w:t>
            </w:r>
            <w:proofErr w:type="gramEnd"/>
            <w:r w:rsidRPr="000B6D0F">
              <w:rPr>
                <w:rFonts w:ascii="Arial" w:hAnsi="Arial" w:cs="Arial" w:hint="eastAsia"/>
                <w:sz w:val="16"/>
                <w:szCs w:val="16"/>
              </w:rPr>
              <w:t>-19 Pseudo-CR on Use cases and protocol requirements for intensive data collection from UPF</w:t>
            </w:r>
          </w:p>
        </w:tc>
        <w:tc>
          <w:tcPr>
            <w:tcW w:w="1701" w:type="dxa"/>
            <w:shd w:val="clear" w:color="auto" w:fill="auto"/>
          </w:tcPr>
          <w:p w14:paraId="1FF8C584" w14:textId="44F3DAC9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r w:rsidRPr="000B6D0F">
              <w:rPr>
                <w:rFonts w:ascii="Arial" w:hAnsi="Arial" w:cs="Arial" w:hint="eastAsia"/>
                <w:sz w:val="16"/>
                <w:szCs w:val="16"/>
              </w:rPr>
              <w:t>Nokia</w:t>
            </w:r>
          </w:p>
        </w:tc>
      </w:tr>
      <w:tr w:rsidR="00831B64" w14:paraId="630BBB61" w14:textId="77777777" w:rsidTr="008D38AA">
        <w:trPr>
          <w:trHeight w:val="20"/>
        </w:trPr>
        <w:tc>
          <w:tcPr>
            <w:tcW w:w="1129" w:type="dxa"/>
            <w:shd w:val="clear" w:color="auto" w:fill="auto"/>
          </w:tcPr>
          <w:p w14:paraId="08D853A7" w14:textId="6A01F3ED" w:rsidR="00831B64" w:rsidRDefault="00831B64" w:rsidP="00831B6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86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C4-244530</w:t>
              </w:r>
            </w:hyperlink>
          </w:p>
        </w:tc>
        <w:tc>
          <w:tcPr>
            <w:tcW w:w="4395" w:type="dxa"/>
            <w:shd w:val="clear" w:color="auto" w:fill="auto"/>
          </w:tcPr>
          <w:p w14:paraId="6E0DD6A7" w14:textId="21D9D9F0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B6D0F">
              <w:rPr>
                <w:rFonts w:ascii="Arial" w:hAnsi="Arial" w:cs="Arial" w:hint="eastAsia"/>
                <w:sz w:val="16"/>
                <w:szCs w:val="16"/>
              </w:rPr>
              <w:t>pCR</w:t>
            </w:r>
            <w:proofErr w:type="spellEnd"/>
            <w:r w:rsidRPr="000B6D0F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proofErr w:type="gramStart"/>
            <w:r w:rsidRPr="000B6D0F">
              <w:rPr>
                <w:rFonts w:ascii="Arial" w:hAnsi="Arial" w:cs="Arial" w:hint="eastAsia"/>
                <w:sz w:val="16"/>
                <w:szCs w:val="16"/>
              </w:rPr>
              <w:t>29.889  Rel</w:t>
            </w:r>
            <w:proofErr w:type="gramEnd"/>
            <w:r w:rsidRPr="000B6D0F">
              <w:rPr>
                <w:rFonts w:ascii="Arial" w:hAnsi="Arial" w:cs="Arial" w:hint="eastAsia"/>
                <w:sz w:val="16"/>
                <w:szCs w:val="16"/>
              </w:rPr>
              <w:t>-19 Pseudo-CR on Addressing the Editor's notes of Solution #2</w:t>
            </w:r>
          </w:p>
        </w:tc>
        <w:tc>
          <w:tcPr>
            <w:tcW w:w="1701" w:type="dxa"/>
            <w:shd w:val="clear" w:color="auto" w:fill="auto"/>
          </w:tcPr>
          <w:p w14:paraId="23F0AC39" w14:textId="3D8A9A57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r w:rsidRPr="000B6D0F">
              <w:rPr>
                <w:rFonts w:ascii="Arial" w:hAnsi="Arial" w:cs="Arial" w:hint="eastAsia"/>
                <w:sz w:val="16"/>
                <w:szCs w:val="16"/>
              </w:rPr>
              <w:t>Nokia</w:t>
            </w:r>
          </w:p>
        </w:tc>
      </w:tr>
      <w:tr w:rsidR="00831B64" w14:paraId="643DADF9" w14:textId="77777777" w:rsidTr="008D38AA">
        <w:trPr>
          <w:trHeight w:val="20"/>
        </w:trPr>
        <w:tc>
          <w:tcPr>
            <w:tcW w:w="1129" w:type="dxa"/>
            <w:shd w:val="clear" w:color="auto" w:fill="auto"/>
          </w:tcPr>
          <w:p w14:paraId="54206CAD" w14:textId="06471CE9" w:rsidR="00831B64" w:rsidRDefault="00831B64" w:rsidP="00831B6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87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C4-244531</w:t>
              </w:r>
            </w:hyperlink>
          </w:p>
        </w:tc>
        <w:tc>
          <w:tcPr>
            <w:tcW w:w="4395" w:type="dxa"/>
            <w:shd w:val="clear" w:color="auto" w:fill="auto"/>
          </w:tcPr>
          <w:p w14:paraId="7AF60D06" w14:textId="45081C20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B6D0F">
              <w:rPr>
                <w:rFonts w:ascii="Arial" w:hAnsi="Arial" w:cs="Arial" w:hint="eastAsia"/>
                <w:sz w:val="16"/>
                <w:szCs w:val="16"/>
              </w:rPr>
              <w:t>pCR</w:t>
            </w:r>
            <w:proofErr w:type="spellEnd"/>
            <w:r w:rsidRPr="000B6D0F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proofErr w:type="gramStart"/>
            <w:r w:rsidRPr="000B6D0F">
              <w:rPr>
                <w:rFonts w:ascii="Arial" w:hAnsi="Arial" w:cs="Arial" w:hint="eastAsia"/>
                <w:sz w:val="16"/>
                <w:szCs w:val="16"/>
              </w:rPr>
              <w:t>29.889  Rel</w:t>
            </w:r>
            <w:proofErr w:type="gramEnd"/>
            <w:r w:rsidRPr="000B6D0F">
              <w:rPr>
                <w:rFonts w:ascii="Arial" w:hAnsi="Arial" w:cs="Arial" w:hint="eastAsia"/>
                <w:sz w:val="16"/>
                <w:szCs w:val="16"/>
              </w:rPr>
              <w:t>-19 Pseudo-CR on Provisioning of user and/or PDU session</w:t>
            </w:r>
            <w:r w:rsidRPr="000B6D0F">
              <w:rPr>
                <w:rFonts w:ascii="Arial" w:hAnsi="Arial" w:cs="Arial"/>
                <w:sz w:val="16"/>
                <w:szCs w:val="16"/>
              </w:rPr>
              <w:t>’</w:t>
            </w:r>
            <w:r w:rsidRPr="000B6D0F">
              <w:rPr>
                <w:rFonts w:ascii="Arial" w:hAnsi="Arial" w:cs="Arial" w:hint="eastAsia"/>
                <w:sz w:val="16"/>
                <w:szCs w:val="16"/>
              </w:rPr>
              <w:t>s markers</w:t>
            </w:r>
          </w:p>
        </w:tc>
        <w:tc>
          <w:tcPr>
            <w:tcW w:w="1701" w:type="dxa"/>
            <w:shd w:val="clear" w:color="auto" w:fill="auto"/>
          </w:tcPr>
          <w:p w14:paraId="4C5E99C3" w14:textId="632BDA74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r w:rsidRPr="000B6D0F">
              <w:rPr>
                <w:rFonts w:ascii="Arial" w:hAnsi="Arial" w:cs="Arial" w:hint="eastAsia"/>
                <w:sz w:val="16"/>
                <w:szCs w:val="16"/>
              </w:rPr>
              <w:t>Nokia</w:t>
            </w:r>
          </w:p>
        </w:tc>
      </w:tr>
      <w:tr w:rsidR="00831B64" w14:paraId="0EA7E0C0" w14:textId="77777777" w:rsidTr="008D38AA">
        <w:trPr>
          <w:trHeight w:val="20"/>
        </w:trPr>
        <w:tc>
          <w:tcPr>
            <w:tcW w:w="1129" w:type="dxa"/>
            <w:shd w:val="clear" w:color="auto" w:fill="auto"/>
          </w:tcPr>
          <w:p w14:paraId="2D480505" w14:textId="3499F0AD" w:rsidR="00831B64" w:rsidRDefault="00831B64" w:rsidP="00831B6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88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C4-244464</w:t>
              </w:r>
            </w:hyperlink>
          </w:p>
        </w:tc>
        <w:tc>
          <w:tcPr>
            <w:tcW w:w="4395" w:type="dxa"/>
            <w:shd w:val="clear" w:color="auto" w:fill="auto"/>
          </w:tcPr>
          <w:p w14:paraId="3EF5694F" w14:textId="3B68B637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B6D0F">
              <w:rPr>
                <w:rFonts w:ascii="Arial" w:hAnsi="Arial" w:cs="Arial" w:hint="eastAsia"/>
                <w:sz w:val="16"/>
                <w:szCs w:val="16"/>
              </w:rPr>
              <w:t>pCR</w:t>
            </w:r>
            <w:proofErr w:type="spellEnd"/>
            <w:r w:rsidRPr="000B6D0F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proofErr w:type="gramStart"/>
            <w:r w:rsidRPr="000B6D0F">
              <w:rPr>
                <w:rFonts w:ascii="Arial" w:hAnsi="Arial" w:cs="Arial" w:hint="eastAsia"/>
                <w:sz w:val="16"/>
                <w:szCs w:val="16"/>
              </w:rPr>
              <w:t>29.889  Rel</w:t>
            </w:r>
            <w:proofErr w:type="gramEnd"/>
            <w:r w:rsidRPr="000B6D0F">
              <w:rPr>
                <w:rFonts w:ascii="Arial" w:hAnsi="Arial" w:cs="Arial" w:hint="eastAsia"/>
                <w:sz w:val="16"/>
                <w:szCs w:val="16"/>
              </w:rPr>
              <w:t>-19 Pseudo-CR on Reduced Report Instructions Information</w:t>
            </w:r>
          </w:p>
        </w:tc>
        <w:tc>
          <w:tcPr>
            <w:tcW w:w="1701" w:type="dxa"/>
            <w:shd w:val="clear" w:color="auto" w:fill="auto"/>
          </w:tcPr>
          <w:p w14:paraId="67D5C307" w14:textId="3B234182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r w:rsidRPr="000B6D0F">
              <w:rPr>
                <w:rFonts w:ascii="Arial" w:hAnsi="Arial" w:cs="Arial" w:hint="eastAsia"/>
                <w:sz w:val="16"/>
                <w:szCs w:val="16"/>
              </w:rPr>
              <w:t>Nokia</w:t>
            </w:r>
          </w:p>
        </w:tc>
      </w:tr>
      <w:tr w:rsidR="00831B64" w14:paraId="5A456FDF" w14:textId="77777777" w:rsidTr="008D38AA">
        <w:trPr>
          <w:trHeight w:val="20"/>
        </w:trPr>
        <w:tc>
          <w:tcPr>
            <w:tcW w:w="1129" w:type="dxa"/>
            <w:shd w:val="clear" w:color="auto" w:fill="auto"/>
          </w:tcPr>
          <w:p w14:paraId="5965ED3B" w14:textId="7C8212DF" w:rsidR="00831B64" w:rsidRDefault="00831B64" w:rsidP="00831B6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89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C4-244470</w:t>
              </w:r>
            </w:hyperlink>
          </w:p>
        </w:tc>
        <w:tc>
          <w:tcPr>
            <w:tcW w:w="4395" w:type="dxa"/>
            <w:shd w:val="clear" w:color="auto" w:fill="auto"/>
          </w:tcPr>
          <w:p w14:paraId="364AD537" w14:textId="2667995A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B6D0F">
              <w:rPr>
                <w:rFonts w:ascii="Arial" w:hAnsi="Arial" w:cs="Arial" w:hint="eastAsia"/>
                <w:sz w:val="16"/>
                <w:szCs w:val="16"/>
              </w:rPr>
              <w:t>pCR</w:t>
            </w:r>
            <w:proofErr w:type="spellEnd"/>
            <w:r w:rsidRPr="000B6D0F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proofErr w:type="gramStart"/>
            <w:r w:rsidRPr="000B6D0F">
              <w:rPr>
                <w:rFonts w:ascii="Arial" w:hAnsi="Arial" w:cs="Arial" w:hint="eastAsia"/>
                <w:sz w:val="16"/>
                <w:szCs w:val="16"/>
              </w:rPr>
              <w:t>29.857  Rel</w:t>
            </w:r>
            <w:proofErr w:type="gramEnd"/>
            <w:r w:rsidRPr="000B6D0F">
              <w:rPr>
                <w:rFonts w:ascii="Arial" w:hAnsi="Arial" w:cs="Arial" w:hint="eastAsia"/>
                <w:sz w:val="16"/>
                <w:szCs w:val="16"/>
              </w:rPr>
              <w:t>-18 Removal of Editor's Notes</w:t>
            </w:r>
          </w:p>
        </w:tc>
        <w:tc>
          <w:tcPr>
            <w:tcW w:w="1701" w:type="dxa"/>
            <w:shd w:val="clear" w:color="auto" w:fill="auto"/>
          </w:tcPr>
          <w:p w14:paraId="6FE25E38" w14:textId="6F72E576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r w:rsidRPr="000B6D0F">
              <w:rPr>
                <w:rFonts w:ascii="Arial" w:hAnsi="Arial" w:cs="Arial" w:hint="eastAsia"/>
                <w:sz w:val="16"/>
                <w:szCs w:val="16"/>
              </w:rPr>
              <w:t>Nokia</w:t>
            </w:r>
          </w:p>
        </w:tc>
      </w:tr>
      <w:tr w:rsidR="00831B64" w14:paraId="50F98FD6" w14:textId="77777777" w:rsidTr="008D38AA">
        <w:trPr>
          <w:trHeight w:val="20"/>
        </w:trPr>
        <w:tc>
          <w:tcPr>
            <w:tcW w:w="1129" w:type="dxa"/>
            <w:shd w:val="clear" w:color="auto" w:fill="auto"/>
          </w:tcPr>
          <w:p w14:paraId="34E19CA6" w14:textId="361A8279" w:rsidR="00831B64" w:rsidRDefault="00831B64" w:rsidP="00831B6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90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C4-244471</w:t>
              </w:r>
            </w:hyperlink>
          </w:p>
        </w:tc>
        <w:tc>
          <w:tcPr>
            <w:tcW w:w="4395" w:type="dxa"/>
            <w:shd w:val="clear" w:color="auto" w:fill="auto"/>
          </w:tcPr>
          <w:p w14:paraId="4E434F97" w14:textId="3C852CE6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B6D0F">
              <w:rPr>
                <w:rFonts w:ascii="Arial" w:hAnsi="Arial" w:cs="Arial" w:hint="eastAsia"/>
                <w:sz w:val="16"/>
                <w:szCs w:val="16"/>
              </w:rPr>
              <w:t>pCR</w:t>
            </w:r>
            <w:proofErr w:type="spellEnd"/>
            <w:r w:rsidRPr="000B6D0F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proofErr w:type="gramStart"/>
            <w:r w:rsidRPr="000B6D0F">
              <w:rPr>
                <w:rFonts w:ascii="Arial" w:hAnsi="Arial" w:cs="Arial" w:hint="eastAsia"/>
                <w:sz w:val="16"/>
                <w:szCs w:val="16"/>
              </w:rPr>
              <w:t>29.866  Rel</w:t>
            </w:r>
            <w:proofErr w:type="gramEnd"/>
            <w:r w:rsidRPr="000B6D0F">
              <w:rPr>
                <w:rFonts w:ascii="Arial" w:hAnsi="Arial" w:cs="Arial" w:hint="eastAsia"/>
                <w:sz w:val="16"/>
                <w:szCs w:val="16"/>
              </w:rPr>
              <w:t>-18 Pseudo-CR on updating the evaluation and conclusion of KI #3</w:t>
            </w:r>
          </w:p>
        </w:tc>
        <w:tc>
          <w:tcPr>
            <w:tcW w:w="1701" w:type="dxa"/>
            <w:shd w:val="clear" w:color="auto" w:fill="auto"/>
          </w:tcPr>
          <w:p w14:paraId="0751320B" w14:textId="5C184407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r w:rsidRPr="000B6D0F">
              <w:rPr>
                <w:rFonts w:ascii="Arial" w:hAnsi="Arial" w:cs="Arial" w:hint="eastAsia"/>
                <w:sz w:val="16"/>
                <w:szCs w:val="16"/>
              </w:rPr>
              <w:t>ZTE, Ericsson</w:t>
            </w:r>
          </w:p>
        </w:tc>
      </w:tr>
      <w:tr w:rsidR="00831B64" w14:paraId="6939235D" w14:textId="77777777" w:rsidTr="008D38AA">
        <w:trPr>
          <w:trHeight w:val="20"/>
        </w:trPr>
        <w:tc>
          <w:tcPr>
            <w:tcW w:w="1129" w:type="dxa"/>
            <w:shd w:val="clear" w:color="auto" w:fill="auto"/>
          </w:tcPr>
          <w:p w14:paraId="110FD54B" w14:textId="309CEBF8" w:rsidR="00831B64" w:rsidRDefault="00831B64" w:rsidP="00831B6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91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C4-244237</w:t>
              </w:r>
            </w:hyperlink>
          </w:p>
        </w:tc>
        <w:tc>
          <w:tcPr>
            <w:tcW w:w="4395" w:type="dxa"/>
            <w:shd w:val="clear" w:color="auto" w:fill="auto"/>
          </w:tcPr>
          <w:p w14:paraId="27765BD7" w14:textId="10BA2D65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B6D0F">
              <w:rPr>
                <w:rFonts w:ascii="Arial" w:hAnsi="Arial" w:cs="Arial" w:hint="eastAsia"/>
                <w:sz w:val="16"/>
                <w:szCs w:val="16"/>
              </w:rPr>
              <w:t>pCR</w:t>
            </w:r>
            <w:proofErr w:type="spellEnd"/>
            <w:r w:rsidRPr="000B6D0F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proofErr w:type="gramStart"/>
            <w:r w:rsidRPr="000B6D0F">
              <w:rPr>
                <w:rFonts w:ascii="Arial" w:hAnsi="Arial" w:cs="Arial" w:hint="eastAsia"/>
                <w:sz w:val="16"/>
                <w:szCs w:val="16"/>
              </w:rPr>
              <w:t>29.866  Rel</w:t>
            </w:r>
            <w:proofErr w:type="gramEnd"/>
            <w:r w:rsidRPr="000B6D0F">
              <w:rPr>
                <w:rFonts w:ascii="Arial" w:hAnsi="Arial" w:cs="Arial" w:hint="eastAsia"/>
                <w:sz w:val="16"/>
                <w:szCs w:val="16"/>
              </w:rPr>
              <w:t>-18 Update KI#3 evaluation and add KI#3 conclusion</w:t>
            </w:r>
          </w:p>
        </w:tc>
        <w:tc>
          <w:tcPr>
            <w:tcW w:w="1701" w:type="dxa"/>
            <w:shd w:val="clear" w:color="auto" w:fill="auto"/>
          </w:tcPr>
          <w:p w14:paraId="02AE066D" w14:textId="516C451F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r w:rsidRPr="000B6D0F">
              <w:rPr>
                <w:rFonts w:ascii="Arial" w:hAnsi="Arial" w:cs="Arial" w:hint="eastAsia"/>
                <w:sz w:val="16"/>
                <w:szCs w:val="16"/>
              </w:rPr>
              <w:t>Huawei, ZTE, Ericsson</w:t>
            </w:r>
          </w:p>
        </w:tc>
      </w:tr>
      <w:tr w:rsidR="00831B64" w14:paraId="3046A499" w14:textId="77777777" w:rsidTr="008D38AA">
        <w:trPr>
          <w:trHeight w:val="20"/>
        </w:trPr>
        <w:tc>
          <w:tcPr>
            <w:tcW w:w="1129" w:type="dxa"/>
            <w:shd w:val="clear" w:color="auto" w:fill="auto"/>
          </w:tcPr>
          <w:p w14:paraId="500EA797" w14:textId="02A96A93" w:rsidR="00831B64" w:rsidRDefault="00831B64" w:rsidP="00831B6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92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C4-244284</w:t>
              </w:r>
            </w:hyperlink>
          </w:p>
        </w:tc>
        <w:tc>
          <w:tcPr>
            <w:tcW w:w="4395" w:type="dxa"/>
            <w:shd w:val="clear" w:color="auto" w:fill="auto"/>
          </w:tcPr>
          <w:p w14:paraId="5D401F8D" w14:textId="1724F1E2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B6D0F">
              <w:rPr>
                <w:rFonts w:ascii="Arial" w:hAnsi="Arial" w:cs="Arial" w:hint="eastAsia"/>
                <w:sz w:val="16"/>
                <w:szCs w:val="16"/>
              </w:rPr>
              <w:t>pCR</w:t>
            </w:r>
            <w:proofErr w:type="spellEnd"/>
            <w:r w:rsidRPr="000B6D0F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proofErr w:type="gramStart"/>
            <w:r w:rsidRPr="000B6D0F">
              <w:rPr>
                <w:rFonts w:ascii="Arial" w:hAnsi="Arial" w:cs="Arial" w:hint="eastAsia"/>
                <w:sz w:val="16"/>
                <w:szCs w:val="16"/>
              </w:rPr>
              <w:t>29.866  Rel</w:t>
            </w:r>
            <w:proofErr w:type="gramEnd"/>
            <w:r w:rsidRPr="000B6D0F">
              <w:rPr>
                <w:rFonts w:ascii="Arial" w:hAnsi="Arial" w:cs="Arial" w:hint="eastAsia"/>
                <w:sz w:val="16"/>
                <w:szCs w:val="16"/>
              </w:rPr>
              <w:t>-18 Pseudo-CR on KI#4 Solution #10</w:t>
            </w:r>
          </w:p>
        </w:tc>
        <w:tc>
          <w:tcPr>
            <w:tcW w:w="1701" w:type="dxa"/>
            <w:shd w:val="clear" w:color="auto" w:fill="auto"/>
          </w:tcPr>
          <w:p w14:paraId="000739F2" w14:textId="7F602B16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r w:rsidRPr="000B6D0F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</w:tr>
      <w:tr w:rsidR="00831B64" w14:paraId="4C9B1210" w14:textId="77777777" w:rsidTr="008D38AA">
        <w:trPr>
          <w:trHeight w:val="20"/>
        </w:trPr>
        <w:tc>
          <w:tcPr>
            <w:tcW w:w="1129" w:type="dxa"/>
            <w:shd w:val="clear" w:color="auto" w:fill="auto"/>
          </w:tcPr>
          <w:p w14:paraId="21255774" w14:textId="60F19D56" w:rsidR="00831B64" w:rsidRDefault="00831B64" w:rsidP="00831B6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93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C4-244285</w:t>
              </w:r>
            </w:hyperlink>
          </w:p>
        </w:tc>
        <w:tc>
          <w:tcPr>
            <w:tcW w:w="4395" w:type="dxa"/>
            <w:shd w:val="clear" w:color="auto" w:fill="auto"/>
          </w:tcPr>
          <w:p w14:paraId="3098C466" w14:textId="2761EFD8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B6D0F">
              <w:rPr>
                <w:rFonts w:ascii="Arial" w:hAnsi="Arial" w:cs="Arial" w:hint="eastAsia"/>
                <w:sz w:val="16"/>
                <w:szCs w:val="16"/>
              </w:rPr>
              <w:t>pCR</w:t>
            </w:r>
            <w:proofErr w:type="spellEnd"/>
            <w:r w:rsidRPr="000B6D0F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proofErr w:type="gramStart"/>
            <w:r w:rsidRPr="000B6D0F">
              <w:rPr>
                <w:rFonts w:ascii="Arial" w:hAnsi="Arial" w:cs="Arial" w:hint="eastAsia"/>
                <w:sz w:val="16"/>
                <w:szCs w:val="16"/>
              </w:rPr>
              <w:t>29.866  Rel</w:t>
            </w:r>
            <w:proofErr w:type="gramEnd"/>
            <w:r w:rsidRPr="000B6D0F">
              <w:rPr>
                <w:rFonts w:ascii="Arial" w:hAnsi="Arial" w:cs="Arial" w:hint="eastAsia"/>
                <w:sz w:val="16"/>
                <w:szCs w:val="16"/>
              </w:rPr>
              <w:t>-18 Pseudo-CR on evaluation KI#4</w:t>
            </w:r>
          </w:p>
        </w:tc>
        <w:tc>
          <w:tcPr>
            <w:tcW w:w="1701" w:type="dxa"/>
            <w:shd w:val="clear" w:color="auto" w:fill="auto"/>
          </w:tcPr>
          <w:p w14:paraId="6FB34CED" w14:textId="733AE6E4" w:rsidR="00831B64" w:rsidRDefault="00831B64" w:rsidP="00831B64">
            <w:pPr>
              <w:rPr>
                <w:rFonts w:ascii="Arial" w:hAnsi="Arial" w:cs="Arial"/>
                <w:sz w:val="16"/>
                <w:szCs w:val="16"/>
              </w:rPr>
            </w:pPr>
            <w:r w:rsidRPr="000B6D0F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</w:tr>
    </w:tbl>
    <w:p w14:paraId="0406C609" w14:textId="77777777" w:rsidR="008D6799" w:rsidRDefault="008D6799" w:rsidP="00C84CF4">
      <w:pPr>
        <w:rPr>
          <w:sz w:val="24"/>
          <w:szCs w:val="24"/>
        </w:rPr>
      </w:pPr>
    </w:p>
    <w:p w14:paraId="25CC7987" w14:textId="77777777" w:rsidR="00C84CF4" w:rsidRPr="006A4F37" w:rsidRDefault="00CF07C9" w:rsidP="00C84CF4">
      <w:pPr>
        <w:pStyle w:val="1"/>
      </w:pPr>
      <w:bookmarkStart w:id="10" w:name="_Toc180410946"/>
      <w:r>
        <w:t>10</w:t>
      </w:r>
      <w:r w:rsidR="00C84CF4">
        <w:tab/>
      </w:r>
      <w:r w:rsidR="00C84CF4" w:rsidRPr="006A4F37">
        <w:t>CRs for email approval</w:t>
      </w:r>
      <w:bookmarkEnd w:id="10"/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536"/>
        <w:gridCol w:w="1560"/>
      </w:tblGrid>
      <w:tr w:rsidR="008D6799" w:rsidRPr="006E50CA" w14:paraId="6711A91D" w14:textId="77777777" w:rsidTr="0094776D">
        <w:trPr>
          <w:trHeight w:val="412"/>
        </w:trPr>
        <w:tc>
          <w:tcPr>
            <w:tcW w:w="1134" w:type="dxa"/>
            <w:shd w:val="clear" w:color="auto" w:fill="BFBFBF" w:themeFill="background1" w:themeFillShade="BF"/>
          </w:tcPr>
          <w:p w14:paraId="69051603" w14:textId="77777777" w:rsidR="008D6799" w:rsidRDefault="008D6799" w:rsidP="00422160">
            <w:pPr>
              <w:rPr>
                <w:rFonts w:ascii="Arial" w:eastAsia="宋体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14:paraId="032A6409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0C4C52D0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94776D" w14:paraId="64A4AD2F" w14:textId="77777777" w:rsidTr="00400D22">
        <w:trPr>
          <w:trHeight w:val="20"/>
        </w:trPr>
        <w:tc>
          <w:tcPr>
            <w:tcW w:w="1134" w:type="dxa"/>
            <w:shd w:val="clear" w:color="auto" w:fill="auto"/>
          </w:tcPr>
          <w:p w14:paraId="296DAB7A" w14:textId="5281CDAF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auto"/>
          </w:tcPr>
          <w:p w14:paraId="6F583E62" w14:textId="21303C30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275E385A" w14:textId="77B62181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FBE9CA" w14:textId="77777777" w:rsidR="008D6799" w:rsidRDefault="008D6799" w:rsidP="00C84CF4">
      <w:pPr>
        <w:rPr>
          <w:sz w:val="24"/>
          <w:szCs w:val="24"/>
        </w:rPr>
      </w:pPr>
    </w:p>
    <w:p w14:paraId="0A86E7F9" w14:textId="705BA6D5" w:rsidR="00F50AB4" w:rsidRDefault="00F62B24" w:rsidP="003F7B8D">
      <w:pPr>
        <w:pStyle w:val="1"/>
        <w:rPr>
          <w:szCs w:val="24"/>
        </w:rPr>
      </w:pPr>
      <w:bookmarkStart w:id="11" w:name="_Toc180410947"/>
      <w:r>
        <w:t>11</w:t>
      </w:r>
      <w:r>
        <w:tab/>
      </w:r>
      <w:r w:rsidR="00F50AB4">
        <w:t>Exception sheets</w:t>
      </w:r>
      <w:bookmarkEnd w:id="1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536"/>
        <w:gridCol w:w="1583"/>
      </w:tblGrid>
      <w:tr w:rsidR="00E00DB1" w:rsidRPr="006D1F46" w14:paraId="6C37EA7B" w14:textId="77777777" w:rsidTr="00E00DB1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47DED0F" w14:textId="2EAEE61D" w:rsidR="00E00DB1" w:rsidRPr="006D1F46" w:rsidRDefault="00E00DB1" w:rsidP="001B1E6A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536" w:type="dxa"/>
            <w:shd w:val="clear" w:color="auto" w:fill="CCCCCC"/>
            <w:noWrap/>
          </w:tcPr>
          <w:p w14:paraId="1DFC3BBB" w14:textId="77777777" w:rsidR="00E00DB1" w:rsidRPr="006D1F46" w:rsidRDefault="00E00DB1" w:rsidP="001B1E6A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83" w:type="dxa"/>
            <w:shd w:val="clear" w:color="auto" w:fill="CCCCCC"/>
            <w:noWrap/>
          </w:tcPr>
          <w:p w14:paraId="708C4255" w14:textId="77777777" w:rsidR="00E00DB1" w:rsidRPr="006D1F46" w:rsidRDefault="00E00DB1" w:rsidP="001B1E6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E00DB1" w:rsidRPr="00E00DB1" w14:paraId="424CB017" w14:textId="77777777" w:rsidTr="00E00DB1">
        <w:trPr>
          <w:trHeight w:val="255"/>
          <w:tblHeader/>
        </w:trPr>
        <w:tc>
          <w:tcPr>
            <w:tcW w:w="1129" w:type="dxa"/>
            <w:shd w:val="clear" w:color="auto" w:fill="auto"/>
          </w:tcPr>
          <w:p w14:paraId="4DBA7E56" w14:textId="71CF696C" w:rsidR="00E00DB1" w:rsidRPr="00E00DB1" w:rsidRDefault="00E00DB1" w:rsidP="00E00DB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6" w:type="dxa"/>
            <w:shd w:val="clear" w:color="auto" w:fill="auto"/>
            <w:noWrap/>
          </w:tcPr>
          <w:p w14:paraId="068D779F" w14:textId="41E7B9CB" w:rsidR="00E00DB1" w:rsidRPr="00E00DB1" w:rsidRDefault="00E00DB1" w:rsidP="00E00DB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83" w:type="dxa"/>
            <w:shd w:val="clear" w:color="auto" w:fill="auto"/>
            <w:noWrap/>
          </w:tcPr>
          <w:p w14:paraId="7C32C216" w14:textId="1899087F" w:rsidR="00E00DB1" w:rsidRPr="00E00DB1" w:rsidRDefault="00E00DB1" w:rsidP="00E00DB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4A94B068" w14:textId="77777777" w:rsidR="00F50AB4" w:rsidRDefault="00F50AB4" w:rsidP="00C84CF4">
      <w:pPr>
        <w:rPr>
          <w:sz w:val="24"/>
          <w:szCs w:val="24"/>
        </w:rPr>
      </w:pPr>
    </w:p>
    <w:sectPr w:rsidR="00F50A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7BBBF0" w14:textId="77777777" w:rsidR="00423757" w:rsidRDefault="00423757">
      <w:r>
        <w:separator/>
      </w:r>
    </w:p>
  </w:endnote>
  <w:endnote w:type="continuationSeparator" w:id="0">
    <w:p w14:paraId="3DD705AC" w14:textId="77777777" w:rsidR="00423757" w:rsidRDefault="00423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4EA6BF" w14:textId="77777777" w:rsidR="00423757" w:rsidRDefault="00423757">
      <w:r>
        <w:separator/>
      </w:r>
    </w:p>
  </w:footnote>
  <w:footnote w:type="continuationSeparator" w:id="0">
    <w:p w14:paraId="2EDD718D" w14:textId="77777777" w:rsidR="00423757" w:rsidRDefault="00423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302003">
    <w:abstractNumId w:val="17"/>
  </w:num>
  <w:num w:numId="2" w16cid:durableId="1618171153">
    <w:abstractNumId w:val="11"/>
  </w:num>
  <w:num w:numId="3" w16cid:durableId="690112129">
    <w:abstractNumId w:val="10"/>
  </w:num>
  <w:num w:numId="4" w16cid:durableId="885413820">
    <w:abstractNumId w:val="8"/>
  </w:num>
  <w:num w:numId="5" w16cid:durableId="218518917">
    <w:abstractNumId w:val="27"/>
  </w:num>
  <w:num w:numId="6" w16cid:durableId="1881360536">
    <w:abstractNumId w:val="7"/>
  </w:num>
  <w:num w:numId="7" w16cid:durableId="1873960921">
    <w:abstractNumId w:val="2"/>
  </w:num>
  <w:num w:numId="8" w16cid:durableId="18630872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5411113">
    <w:abstractNumId w:val="4"/>
  </w:num>
  <w:num w:numId="10" w16cid:durableId="2084795729">
    <w:abstractNumId w:val="32"/>
  </w:num>
  <w:num w:numId="11" w16cid:durableId="1977367293">
    <w:abstractNumId w:val="1"/>
  </w:num>
  <w:num w:numId="12" w16cid:durableId="1042705540">
    <w:abstractNumId w:val="14"/>
  </w:num>
  <w:num w:numId="13" w16cid:durableId="1958562648">
    <w:abstractNumId w:val="34"/>
  </w:num>
  <w:num w:numId="14" w16cid:durableId="1574001210">
    <w:abstractNumId w:val="3"/>
  </w:num>
  <w:num w:numId="15" w16cid:durableId="700932800">
    <w:abstractNumId w:val="33"/>
  </w:num>
  <w:num w:numId="16" w16cid:durableId="558441818">
    <w:abstractNumId w:val="5"/>
  </w:num>
  <w:num w:numId="17" w16cid:durableId="154806534">
    <w:abstractNumId w:val="15"/>
  </w:num>
  <w:num w:numId="18" w16cid:durableId="328993283">
    <w:abstractNumId w:val="24"/>
  </w:num>
  <w:num w:numId="19" w16cid:durableId="1611011566">
    <w:abstractNumId w:val="19"/>
  </w:num>
  <w:num w:numId="20" w16cid:durableId="1280988784">
    <w:abstractNumId w:val="21"/>
  </w:num>
  <w:num w:numId="21" w16cid:durableId="121122994">
    <w:abstractNumId w:val="25"/>
  </w:num>
  <w:num w:numId="22" w16cid:durableId="171578433">
    <w:abstractNumId w:val="6"/>
  </w:num>
  <w:num w:numId="23" w16cid:durableId="2119905209">
    <w:abstractNumId w:val="29"/>
  </w:num>
  <w:num w:numId="24" w16cid:durableId="232204685">
    <w:abstractNumId w:val="9"/>
  </w:num>
  <w:num w:numId="25" w16cid:durableId="282539274">
    <w:abstractNumId w:val="28"/>
  </w:num>
  <w:num w:numId="26" w16cid:durableId="1536574053">
    <w:abstractNumId w:val="31"/>
  </w:num>
  <w:num w:numId="27" w16cid:durableId="795561360">
    <w:abstractNumId w:val="30"/>
  </w:num>
  <w:num w:numId="28" w16cid:durableId="1681350733">
    <w:abstractNumId w:val="20"/>
  </w:num>
  <w:num w:numId="29" w16cid:durableId="1022363066">
    <w:abstractNumId w:val="18"/>
  </w:num>
  <w:num w:numId="30" w16cid:durableId="524633925">
    <w:abstractNumId w:val="13"/>
  </w:num>
  <w:num w:numId="31" w16cid:durableId="1021664510">
    <w:abstractNumId w:val="12"/>
  </w:num>
  <w:num w:numId="32" w16cid:durableId="376205336">
    <w:abstractNumId w:val="22"/>
  </w:num>
  <w:num w:numId="33" w16cid:durableId="485975775">
    <w:abstractNumId w:val="26"/>
  </w:num>
  <w:num w:numId="34" w16cid:durableId="2110927796">
    <w:abstractNumId w:val="16"/>
  </w:num>
  <w:num w:numId="35" w16cid:durableId="1036396628">
    <w:abstractNumId w:val="0"/>
  </w:num>
  <w:num w:numId="36" w16cid:durableId="7396684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3B7"/>
    <w:rsid w:val="00017F8E"/>
    <w:rsid w:val="0002191A"/>
    <w:rsid w:val="00027253"/>
    <w:rsid w:val="00027952"/>
    <w:rsid w:val="0003788F"/>
    <w:rsid w:val="00040288"/>
    <w:rsid w:val="000404B8"/>
    <w:rsid w:val="00043E6A"/>
    <w:rsid w:val="0004621A"/>
    <w:rsid w:val="00046686"/>
    <w:rsid w:val="00046FDD"/>
    <w:rsid w:val="00051A7E"/>
    <w:rsid w:val="00054126"/>
    <w:rsid w:val="00057E1E"/>
    <w:rsid w:val="00067182"/>
    <w:rsid w:val="000722D4"/>
    <w:rsid w:val="00072A7C"/>
    <w:rsid w:val="000746EF"/>
    <w:rsid w:val="00076A56"/>
    <w:rsid w:val="000775E7"/>
    <w:rsid w:val="0007775C"/>
    <w:rsid w:val="0008588B"/>
    <w:rsid w:val="00093B63"/>
    <w:rsid w:val="000948BA"/>
    <w:rsid w:val="000967F4"/>
    <w:rsid w:val="000A11AC"/>
    <w:rsid w:val="000A27C5"/>
    <w:rsid w:val="000A6B5D"/>
    <w:rsid w:val="000B318E"/>
    <w:rsid w:val="000B6D0F"/>
    <w:rsid w:val="000D4F3B"/>
    <w:rsid w:val="000E0429"/>
    <w:rsid w:val="000E3D44"/>
    <w:rsid w:val="000E4962"/>
    <w:rsid w:val="000E4C8A"/>
    <w:rsid w:val="000E4FB4"/>
    <w:rsid w:val="000F44C3"/>
    <w:rsid w:val="000F4735"/>
    <w:rsid w:val="000F6E51"/>
    <w:rsid w:val="0010062C"/>
    <w:rsid w:val="00102A24"/>
    <w:rsid w:val="00111439"/>
    <w:rsid w:val="00120FBD"/>
    <w:rsid w:val="0013259C"/>
    <w:rsid w:val="00135831"/>
    <w:rsid w:val="0013640B"/>
    <w:rsid w:val="00136A06"/>
    <w:rsid w:val="001376A6"/>
    <w:rsid w:val="00141103"/>
    <w:rsid w:val="0014413C"/>
    <w:rsid w:val="00155994"/>
    <w:rsid w:val="001609C8"/>
    <w:rsid w:val="00160F6B"/>
    <w:rsid w:val="001622F8"/>
    <w:rsid w:val="00164373"/>
    <w:rsid w:val="00166A1B"/>
    <w:rsid w:val="00177D46"/>
    <w:rsid w:val="00192B41"/>
    <w:rsid w:val="00194857"/>
    <w:rsid w:val="00197E4A"/>
    <w:rsid w:val="001A31EF"/>
    <w:rsid w:val="001A5FF4"/>
    <w:rsid w:val="001B01F1"/>
    <w:rsid w:val="001B0F85"/>
    <w:rsid w:val="001B2414"/>
    <w:rsid w:val="001B2536"/>
    <w:rsid w:val="001B5421"/>
    <w:rsid w:val="001B650D"/>
    <w:rsid w:val="001C0E69"/>
    <w:rsid w:val="001D0B09"/>
    <w:rsid w:val="001D11E3"/>
    <w:rsid w:val="001F0038"/>
    <w:rsid w:val="001F1366"/>
    <w:rsid w:val="001F62F4"/>
    <w:rsid w:val="002004FE"/>
    <w:rsid w:val="00206827"/>
    <w:rsid w:val="002070CB"/>
    <w:rsid w:val="002247E0"/>
    <w:rsid w:val="00231416"/>
    <w:rsid w:val="00231922"/>
    <w:rsid w:val="002336BF"/>
    <w:rsid w:val="00235F9B"/>
    <w:rsid w:val="00236BBA"/>
    <w:rsid w:val="00236D1F"/>
    <w:rsid w:val="002407FF"/>
    <w:rsid w:val="00253E72"/>
    <w:rsid w:val="002541D3"/>
    <w:rsid w:val="00256429"/>
    <w:rsid w:val="00261AEC"/>
    <w:rsid w:val="0026253E"/>
    <w:rsid w:val="00262764"/>
    <w:rsid w:val="002664EF"/>
    <w:rsid w:val="002701F2"/>
    <w:rsid w:val="00271418"/>
    <w:rsid w:val="00275542"/>
    <w:rsid w:val="0027588F"/>
    <w:rsid w:val="00275D9A"/>
    <w:rsid w:val="002919B7"/>
    <w:rsid w:val="002933CE"/>
    <w:rsid w:val="00295D61"/>
    <w:rsid w:val="002A1EDB"/>
    <w:rsid w:val="002A2797"/>
    <w:rsid w:val="002A34D2"/>
    <w:rsid w:val="002A49AB"/>
    <w:rsid w:val="002B2FE7"/>
    <w:rsid w:val="002B34EA"/>
    <w:rsid w:val="002B5361"/>
    <w:rsid w:val="002B56EF"/>
    <w:rsid w:val="002B75CF"/>
    <w:rsid w:val="002C47B8"/>
    <w:rsid w:val="002D7BCF"/>
    <w:rsid w:val="002E2CBB"/>
    <w:rsid w:val="002E397B"/>
    <w:rsid w:val="002E3AE2"/>
    <w:rsid w:val="002E62D9"/>
    <w:rsid w:val="002F57E6"/>
    <w:rsid w:val="002F7CCB"/>
    <w:rsid w:val="00303EB2"/>
    <w:rsid w:val="00313F3E"/>
    <w:rsid w:val="00320536"/>
    <w:rsid w:val="00325E33"/>
    <w:rsid w:val="003275E6"/>
    <w:rsid w:val="00342602"/>
    <w:rsid w:val="0034362D"/>
    <w:rsid w:val="003460FF"/>
    <w:rsid w:val="00346AC6"/>
    <w:rsid w:val="003470E5"/>
    <w:rsid w:val="0035074F"/>
    <w:rsid w:val="00354553"/>
    <w:rsid w:val="00363121"/>
    <w:rsid w:val="00373DD3"/>
    <w:rsid w:val="0037616D"/>
    <w:rsid w:val="00390222"/>
    <w:rsid w:val="003912F5"/>
    <w:rsid w:val="00392C87"/>
    <w:rsid w:val="003934FD"/>
    <w:rsid w:val="003946E9"/>
    <w:rsid w:val="003A67E1"/>
    <w:rsid w:val="003C35B8"/>
    <w:rsid w:val="003C7BEA"/>
    <w:rsid w:val="003D1164"/>
    <w:rsid w:val="003D4593"/>
    <w:rsid w:val="003E2C8B"/>
    <w:rsid w:val="003E710B"/>
    <w:rsid w:val="003F1D2D"/>
    <w:rsid w:val="003F2D7D"/>
    <w:rsid w:val="003F4F31"/>
    <w:rsid w:val="003F7B8D"/>
    <w:rsid w:val="003F7D47"/>
    <w:rsid w:val="0040077F"/>
    <w:rsid w:val="004008D7"/>
    <w:rsid w:val="00400D22"/>
    <w:rsid w:val="004012E6"/>
    <w:rsid w:val="0040145D"/>
    <w:rsid w:val="00405037"/>
    <w:rsid w:val="0040727E"/>
    <w:rsid w:val="00411339"/>
    <w:rsid w:val="004131BD"/>
    <w:rsid w:val="00416CEA"/>
    <w:rsid w:val="00420F8F"/>
    <w:rsid w:val="00421AFD"/>
    <w:rsid w:val="00423757"/>
    <w:rsid w:val="00426694"/>
    <w:rsid w:val="00426BDF"/>
    <w:rsid w:val="00432048"/>
    <w:rsid w:val="004329AF"/>
    <w:rsid w:val="004344E2"/>
    <w:rsid w:val="00440EEC"/>
    <w:rsid w:val="00446838"/>
    <w:rsid w:val="0045043D"/>
    <w:rsid w:val="004518DB"/>
    <w:rsid w:val="00462922"/>
    <w:rsid w:val="0047272D"/>
    <w:rsid w:val="00472F1E"/>
    <w:rsid w:val="00477EBC"/>
    <w:rsid w:val="00484395"/>
    <w:rsid w:val="00485F2C"/>
    <w:rsid w:val="00493D72"/>
    <w:rsid w:val="004A0A73"/>
    <w:rsid w:val="004A53DE"/>
    <w:rsid w:val="004A661C"/>
    <w:rsid w:val="004B3D6B"/>
    <w:rsid w:val="004C2814"/>
    <w:rsid w:val="004C35EF"/>
    <w:rsid w:val="004D06F2"/>
    <w:rsid w:val="004D0F58"/>
    <w:rsid w:val="004D2FA0"/>
    <w:rsid w:val="004E1010"/>
    <w:rsid w:val="004E55D3"/>
    <w:rsid w:val="004E5610"/>
    <w:rsid w:val="005018F4"/>
    <w:rsid w:val="0050202A"/>
    <w:rsid w:val="0050258B"/>
    <w:rsid w:val="00514EC9"/>
    <w:rsid w:val="0052032E"/>
    <w:rsid w:val="00526ED1"/>
    <w:rsid w:val="00530E1C"/>
    <w:rsid w:val="00535EFE"/>
    <w:rsid w:val="00544D8F"/>
    <w:rsid w:val="00546C0F"/>
    <w:rsid w:val="005500B9"/>
    <w:rsid w:val="00553BDE"/>
    <w:rsid w:val="005555E0"/>
    <w:rsid w:val="005616BB"/>
    <w:rsid w:val="00562495"/>
    <w:rsid w:val="00565A02"/>
    <w:rsid w:val="00565D39"/>
    <w:rsid w:val="00566009"/>
    <w:rsid w:val="00570CF6"/>
    <w:rsid w:val="005731D2"/>
    <w:rsid w:val="00575A44"/>
    <w:rsid w:val="00577727"/>
    <w:rsid w:val="005777AF"/>
    <w:rsid w:val="00586562"/>
    <w:rsid w:val="00593DC4"/>
    <w:rsid w:val="0059529B"/>
    <w:rsid w:val="005A1224"/>
    <w:rsid w:val="005A193D"/>
    <w:rsid w:val="005A6860"/>
    <w:rsid w:val="005A6ABC"/>
    <w:rsid w:val="005A79E9"/>
    <w:rsid w:val="005B6A8D"/>
    <w:rsid w:val="005B7D82"/>
    <w:rsid w:val="005C0CC6"/>
    <w:rsid w:val="005C0FFC"/>
    <w:rsid w:val="005C18CD"/>
    <w:rsid w:val="005C3F71"/>
    <w:rsid w:val="005D1F7E"/>
    <w:rsid w:val="005D42A7"/>
    <w:rsid w:val="005D4D2E"/>
    <w:rsid w:val="005E7235"/>
    <w:rsid w:val="005E72D2"/>
    <w:rsid w:val="005F4B34"/>
    <w:rsid w:val="00605A2E"/>
    <w:rsid w:val="0061556C"/>
    <w:rsid w:val="00616E18"/>
    <w:rsid w:val="00623AED"/>
    <w:rsid w:val="00630251"/>
    <w:rsid w:val="00632157"/>
    <w:rsid w:val="00633971"/>
    <w:rsid w:val="00636917"/>
    <w:rsid w:val="0064121E"/>
    <w:rsid w:val="0065504B"/>
    <w:rsid w:val="00655ABD"/>
    <w:rsid w:val="00656C05"/>
    <w:rsid w:val="0065799C"/>
    <w:rsid w:val="00660354"/>
    <w:rsid w:val="00661976"/>
    <w:rsid w:val="006642EA"/>
    <w:rsid w:val="00664DDF"/>
    <w:rsid w:val="00665B9B"/>
    <w:rsid w:val="0067208B"/>
    <w:rsid w:val="00673E47"/>
    <w:rsid w:val="006744FA"/>
    <w:rsid w:val="00680E5E"/>
    <w:rsid w:val="0068405E"/>
    <w:rsid w:val="00693FC9"/>
    <w:rsid w:val="00697381"/>
    <w:rsid w:val="006A1676"/>
    <w:rsid w:val="006A16C8"/>
    <w:rsid w:val="006A4FAC"/>
    <w:rsid w:val="006D1650"/>
    <w:rsid w:val="006D3D54"/>
    <w:rsid w:val="006D53DB"/>
    <w:rsid w:val="006E1A49"/>
    <w:rsid w:val="006E517C"/>
    <w:rsid w:val="006F1B00"/>
    <w:rsid w:val="006F3F84"/>
    <w:rsid w:val="006F4B7A"/>
    <w:rsid w:val="006F761C"/>
    <w:rsid w:val="00700724"/>
    <w:rsid w:val="00700A59"/>
    <w:rsid w:val="00710142"/>
    <w:rsid w:val="00710B29"/>
    <w:rsid w:val="00712E81"/>
    <w:rsid w:val="00715AD4"/>
    <w:rsid w:val="00723919"/>
    <w:rsid w:val="00730CF8"/>
    <w:rsid w:val="00734099"/>
    <w:rsid w:val="00737DDD"/>
    <w:rsid w:val="0074596C"/>
    <w:rsid w:val="0075007E"/>
    <w:rsid w:val="00752195"/>
    <w:rsid w:val="00757977"/>
    <w:rsid w:val="00762474"/>
    <w:rsid w:val="007753AE"/>
    <w:rsid w:val="007762B6"/>
    <w:rsid w:val="007814A8"/>
    <w:rsid w:val="00781A62"/>
    <w:rsid w:val="00783C0E"/>
    <w:rsid w:val="00787383"/>
    <w:rsid w:val="00791B51"/>
    <w:rsid w:val="00796481"/>
    <w:rsid w:val="007A2A9A"/>
    <w:rsid w:val="007A78AC"/>
    <w:rsid w:val="007B5F65"/>
    <w:rsid w:val="007C3A48"/>
    <w:rsid w:val="007C73E1"/>
    <w:rsid w:val="007D3C7C"/>
    <w:rsid w:val="007D5B13"/>
    <w:rsid w:val="007E2415"/>
    <w:rsid w:val="007E2488"/>
    <w:rsid w:val="007E5169"/>
    <w:rsid w:val="007F1C52"/>
    <w:rsid w:val="007F57C0"/>
    <w:rsid w:val="007F6574"/>
    <w:rsid w:val="0080158C"/>
    <w:rsid w:val="0080399A"/>
    <w:rsid w:val="00817657"/>
    <w:rsid w:val="008176A5"/>
    <w:rsid w:val="00817E7B"/>
    <w:rsid w:val="00825A46"/>
    <w:rsid w:val="0082615E"/>
    <w:rsid w:val="00830EDF"/>
    <w:rsid w:val="00831B64"/>
    <w:rsid w:val="00844D71"/>
    <w:rsid w:val="00847036"/>
    <w:rsid w:val="00850CD4"/>
    <w:rsid w:val="00853F75"/>
    <w:rsid w:val="00854A49"/>
    <w:rsid w:val="0085732F"/>
    <w:rsid w:val="00857B10"/>
    <w:rsid w:val="00861844"/>
    <w:rsid w:val="00870378"/>
    <w:rsid w:val="0087537F"/>
    <w:rsid w:val="00891442"/>
    <w:rsid w:val="0089382D"/>
    <w:rsid w:val="00896176"/>
    <w:rsid w:val="008A06BE"/>
    <w:rsid w:val="008A4ABB"/>
    <w:rsid w:val="008A56FD"/>
    <w:rsid w:val="008B12EF"/>
    <w:rsid w:val="008B2803"/>
    <w:rsid w:val="008B280A"/>
    <w:rsid w:val="008B4FBF"/>
    <w:rsid w:val="008D3DA6"/>
    <w:rsid w:val="008D6799"/>
    <w:rsid w:val="008E784E"/>
    <w:rsid w:val="008F2FB0"/>
    <w:rsid w:val="008F7444"/>
    <w:rsid w:val="0090050D"/>
    <w:rsid w:val="00901A36"/>
    <w:rsid w:val="00912912"/>
    <w:rsid w:val="0091399A"/>
    <w:rsid w:val="0091580B"/>
    <w:rsid w:val="00926791"/>
    <w:rsid w:val="009330BA"/>
    <w:rsid w:val="0093385B"/>
    <w:rsid w:val="009406E5"/>
    <w:rsid w:val="00940736"/>
    <w:rsid w:val="00947498"/>
    <w:rsid w:val="0094776D"/>
    <w:rsid w:val="00950228"/>
    <w:rsid w:val="00950CF7"/>
    <w:rsid w:val="00960A44"/>
    <w:rsid w:val="009744F3"/>
    <w:rsid w:val="00974FFB"/>
    <w:rsid w:val="0097546B"/>
    <w:rsid w:val="0097573C"/>
    <w:rsid w:val="00976818"/>
    <w:rsid w:val="009768C3"/>
    <w:rsid w:val="00977C43"/>
    <w:rsid w:val="00996533"/>
    <w:rsid w:val="0099770E"/>
    <w:rsid w:val="00997796"/>
    <w:rsid w:val="009A3833"/>
    <w:rsid w:val="009A5F57"/>
    <w:rsid w:val="009A62E2"/>
    <w:rsid w:val="009B110B"/>
    <w:rsid w:val="009B13F0"/>
    <w:rsid w:val="009B196A"/>
    <w:rsid w:val="009B4F05"/>
    <w:rsid w:val="009C570D"/>
    <w:rsid w:val="009C772D"/>
    <w:rsid w:val="009D6D9F"/>
    <w:rsid w:val="009E1910"/>
    <w:rsid w:val="009E20F5"/>
    <w:rsid w:val="009E5DBA"/>
    <w:rsid w:val="009F04FA"/>
    <w:rsid w:val="009F6047"/>
    <w:rsid w:val="009F7166"/>
    <w:rsid w:val="00A03D2A"/>
    <w:rsid w:val="00A041F5"/>
    <w:rsid w:val="00A10576"/>
    <w:rsid w:val="00A10ADB"/>
    <w:rsid w:val="00A14701"/>
    <w:rsid w:val="00A14985"/>
    <w:rsid w:val="00A151A1"/>
    <w:rsid w:val="00A16B51"/>
    <w:rsid w:val="00A17F01"/>
    <w:rsid w:val="00A24557"/>
    <w:rsid w:val="00A27A64"/>
    <w:rsid w:val="00A37F80"/>
    <w:rsid w:val="00A5315C"/>
    <w:rsid w:val="00A5799C"/>
    <w:rsid w:val="00A61169"/>
    <w:rsid w:val="00A61186"/>
    <w:rsid w:val="00A63024"/>
    <w:rsid w:val="00A6419F"/>
    <w:rsid w:val="00A76718"/>
    <w:rsid w:val="00A82FCC"/>
    <w:rsid w:val="00A83809"/>
    <w:rsid w:val="00A84D1B"/>
    <w:rsid w:val="00A906A4"/>
    <w:rsid w:val="00A92402"/>
    <w:rsid w:val="00A92AB4"/>
    <w:rsid w:val="00AA0E3F"/>
    <w:rsid w:val="00AA574E"/>
    <w:rsid w:val="00AA66CF"/>
    <w:rsid w:val="00AB7F25"/>
    <w:rsid w:val="00AC104F"/>
    <w:rsid w:val="00AC3B03"/>
    <w:rsid w:val="00AC62BD"/>
    <w:rsid w:val="00AD0521"/>
    <w:rsid w:val="00AD324E"/>
    <w:rsid w:val="00AD5B51"/>
    <w:rsid w:val="00AD7B78"/>
    <w:rsid w:val="00AE2F06"/>
    <w:rsid w:val="00AE6736"/>
    <w:rsid w:val="00AF4118"/>
    <w:rsid w:val="00B12ECA"/>
    <w:rsid w:val="00B20AFB"/>
    <w:rsid w:val="00B23A53"/>
    <w:rsid w:val="00B26829"/>
    <w:rsid w:val="00B306A4"/>
    <w:rsid w:val="00B3526C"/>
    <w:rsid w:val="00B35923"/>
    <w:rsid w:val="00B3690A"/>
    <w:rsid w:val="00B40799"/>
    <w:rsid w:val="00B4191B"/>
    <w:rsid w:val="00B47534"/>
    <w:rsid w:val="00B5010D"/>
    <w:rsid w:val="00B609B5"/>
    <w:rsid w:val="00B724CD"/>
    <w:rsid w:val="00B8284E"/>
    <w:rsid w:val="00B84B54"/>
    <w:rsid w:val="00B92C7D"/>
    <w:rsid w:val="00B93BB2"/>
    <w:rsid w:val="00B9697B"/>
    <w:rsid w:val="00BA44A3"/>
    <w:rsid w:val="00BA46C7"/>
    <w:rsid w:val="00BA4DA4"/>
    <w:rsid w:val="00BA5576"/>
    <w:rsid w:val="00BA6EBB"/>
    <w:rsid w:val="00BC2E5F"/>
    <w:rsid w:val="00BC5AF6"/>
    <w:rsid w:val="00BD19FA"/>
    <w:rsid w:val="00BD3E51"/>
    <w:rsid w:val="00BF0A84"/>
    <w:rsid w:val="00C032F5"/>
    <w:rsid w:val="00C03706"/>
    <w:rsid w:val="00C03F46"/>
    <w:rsid w:val="00C05D06"/>
    <w:rsid w:val="00C110D7"/>
    <w:rsid w:val="00C159BC"/>
    <w:rsid w:val="00C15A54"/>
    <w:rsid w:val="00C2214E"/>
    <w:rsid w:val="00C2519B"/>
    <w:rsid w:val="00C266F7"/>
    <w:rsid w:val="00C34145"/>
    <w:rsid w:val="00C3782E"/>
    <w:rsid w:val="00C404D1"/>
    <w:rsid w:val="00C42176"/>
    <w:rsid w:val="00C42C34"/>
    <w:rsid w:val="00C44479"/>
    <w:rsid w:val="00C52914"/>
    <w:rsid w:val="00C54B23"/>
    <w:rsid w:val="00C5567D"/>
    <w:rsid w:val="00C560E2"/>
    <w:rsid w:val="00C63F06"/>
    <w:rsid w:val="00C6440F"/>
    <w:rsid w:val="00C6590B"/>
    <w:rsid w:val="00C7131F"/>
    <w:rsid w:val="00C7287C"/>
    <w:rsid w:val="00C72DAA"/>
    <w:rsid w:val="00C81D8F"/>
    <w:rsid w:val="00C84CF4"/>
    <w:rsid w:val="00C93FF2"/>
    <w:rsid w:val="00CA5DB0"/>
    <w:rsid w:val="00CB1DE9"/>
    <w:rsid w:val="00CB5226"/>
    <w:rsid w:val="00CB7E5E"/>
    <w:rsid w:val="00CC4086"/>
    <w:rsid w:val="00CD5FEC"/>
    <w:rsid w:val="00CF0676"/>
    <w:rsid w:val="00CF07C9"/>
    <w:rsid w:val="00D145EC"/>
    <w:rsid w:val="00D225A1"/>
    <w:rsid w:val="00D23D25"/>
    <w:rsid w:val="00D27DA2"/>
    <w:rsid w:val="00D350B7"/>
    <w:rsid w:val="00D36438"/>
    <w:rsid w:val="00D43C0B"/>
    <w:rsid w:val="00D44A74"/>
    <w:rsid w:val="00D502FC"/>
    <w:rsid w:val="00D57CD2"/>
    <w:rsid w:val="00D57E66"/>
    <w:rsid w:val="00D618C4"/>
    <w:rsid w:val="00D7311E"/>
    <w:rsid w:val="00D73350"/>
    <w:rsid w:val="00D7672A"/>
    <w:rsid w:val="00D82231"/>
    <w:rsid w:val="00D82B72"/>
    <w:rsid w:val="00D8373A"/>
    <w:rsid w:val="00D859EE"/>
    <w:rsid w:val="00D8756E"/>
    <w:rsid w:val="00D9187A"/>
    <w:rsid w:val="00D938DD"/>
    <w:rsid w:val="00D974EA"/>
    <w:rsid w:val="00DA1030"/>
    <w:rsid w:val="00DA3901"/>
    <w:rsid w:val="00DA71EA"/>
    <w:rsid w:val="00DB2175"/>
    <w:rsid w:val="00DB6D5C"/>
    <w:rsid w:val="00DC0F52"/>
    <w:rsid w:val="00DC4726"/>
    <w:rsid w:val="00DC775A"/>
    <w:rsid w:val="00DD1475"/>
    <w:rsid w:val="00DD3EEF"/>
    <w:rsid w:val="00DD40D2"/>
    <w:rsid w:val="00DE541F"/>
    <w:rsid w:val="00DE5BBF"/>
    <w:rsid w:val="00DF6CD0"/>
    <w:rsid w:val="00E00DB1"/>
    <w:rsid w:val="00E041CD"/>
    <w:rsid w:val="00E06615"/>
    <w:rsid w:val="00E1463F"/>
    <w:rsid w:val="00E31D41"/>
    <w:rsid w:val="00E363A9"/>
    <w:rsid w:val="00E47C4D"/>
    <w:rsid w:val="00E5127D"/>
    <w:rsid w:val="00E51D77"/>
    <w:rsid w:val="00E53AE3"/>
    <w:rsid w:val="00E624D2"/>
    <w:rsid w:val="00E64FB2"/>
    <w:rsid w:val="00E67084"/>
    <w:rsid w:val="00E73331"/>
    <w:rsid w:val="00E77F35"/>
    <w:rsid w:val="00E81E2C"/>
    <w:rsid w:val="00E8299D"/>
    <w:rsid w:val="00E90566"/>
    <w:rsid w:val="00EA3108"/>
    <w:rsid w:val="00EB5D2F"/>
    <w:rsid w:val="00EB6CB0"/>
    <w:rsid w:val="00EC10EC"/>
    <w:rsid w:val="00EC1438"/>
    <w:rsid w:val="00EC1BB5"/>
    <w:rsid w:val="00EC2602"/>
    <w:rsid w:val="00EC784D"/>
    <w:rsid w:val="00ED6080"/>
    <w:rsid w:val="00EE0176"/>
    <w:rsid w:val="00EE0272"/>
    <w:rsid w:val="00EF0942"/>
    <w:rsid w:val="00EF291F"/>
    <w:rsid w:val="00EF5C5E"/>
    <w:rsid w:val="00F0218C"/>
    <w:rsid w:val="00F0393B"/>
    <w:rsid w:val="00F12292"/>
    <w:rsid w:val="00F14ECE"/>
    <w:rsid w:val="00F277EF"/>
    <w:rsid w:val="00F313DD"/>
    <w:rsid w:val="00F378BE"/>
    <w:rsid w:val="00F41ABF"/>
    <w:rsid w:val="00F50AB4"/>
    <w:rsid w:val="00F5642C"/>
    <w:rsid w:val="00F6034A"/>
    <w:rsid w:val="00F62B24"/>
    <w:rsid w:val="00F67798"/>
    <w:rsid w:val="00F710B0"/>
    <w:rsid w:val="00F763A4"/>
    <w:rsid w:val="00F76F3A"/>
    <w:rsid w:val="00F941B8"/>
    <w:rsid w:val="00FA6944"/>
    <w:rsid w:val="00FA79A7"/>
    <w:rsid w:val="00FB1F6C"/>
    <w:rsid w:val="00FB4BA2"/>
    <w:rsid w:val="00FB51E7"/>
    <w:rsid w:val="00FB7F59"/>
    <w:rsid w:val="00FC643D"/>
    <w:rsid w:val="00FD0D29"/>
    <w:rsid w:val="00FD1DAF"/>
    <w:rsid w:val="00FD5D04"/>
    <w:rsid w:val="00FE3DCC"/>
    <w:rsid w:val="00FE53C8"/>
    <w:rsid w:val="00FE587E"/>
    <w:rsid w:val="00FE5A42"/>
    <w:rsid w:val="00FE5FB7"/>
    <w:rsid w:val="00FF1166"/>
    <w:rsid w:val="00FF3573"/>
    <w:rsid w:val="00FF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8DF78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2"/>
    <w:next w:val="a0"/>
    <w:link w:val="40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0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1"/>
    <w:next w:val="a0"/>
    <w:link w:val="80"/>
    <w:qFormat/>
    <w:rsid w:val="00C84CF4"/>
    <w:pPr>
      <w:keepLines/>
      <w:ind w:left="2977" w:right="0" w:hanging="2977"/>
      <w:jc w:val="both"/>
      <w:outlineLvl w:val="7"/>
    </w:pPr>
  </w:style>
  <w:style w:type="paragraph" w:styleId="9">
    <w:name w:val="heading 9"/>
    <w:basedOn w:val="1"/>
    <w:next w:val="a0"/>
    <w:link w:val="90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"/>
    <w:basedOn w:val="a0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0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0"/>
    <w:semiHidden/>
    <w:rsid w:val="00313F3E"/>
    <w:pPr>
      <w:keepLines/>
    </w:pPr>
  </w:style>
  <w:style w:type="character" w:customStyle="1" w:styleId="40">
    <w:name w:val="标题 4 字符"/>
    <w:basedOn w:val="a1"/>
    <w:link w:val="4"/>
    <w:rsid w:val="00C84CF4"/>
    <w:rPr>
      <w:rFonts w:ascii="Arial" w:hAnsi="Arial"/>
      <w:b/>
      <w:lang w:eastAsia="en-US"/>
    </w:rPr>
  </w:style>
  <w:style w:type="character" w:customStyle="1" w:styleId="70">
    <w:name w:val="标题 7 字符"/>
    <w:basedOn w:val="a1"/>
    <w:link w:val="7"/>
    <w:rsid w:val="00C84CF4"/>
    <w:rPr>
      <w:rFonts w:ascii="Arial" w:hAnsi="Arial"/>
      <w:b/>
      <w:sz w:val="18"/>
      <w:lang w:eastAsia="en-US"/>
    </w:rPr>
  </w:style>
  <w:style w:type="character" w:customStyle="1" w:styleId="80">
    <w:name w:val="标题 8 字符"/>
    <w:basedOn w:val="a1"/>
    <w:link w:val="8"/>
    <w:rsid w:val="00C84CF4"/>
    <w:rPr>
      <w:rFonts w:ascii="Arial" w:hAnsi="Arial"/>
      <w:b/>
      <w:sz w:val="24"/>
      <w:lang w:eastAsia="en-US"/>
    </w:rPr>
  </w:style>
  <w:style w:type="character" w:customStyle="1" w:styleId="90">
    <w:name w:val="标题 9 字符"/>
    <w:basedOn w:val="a1"/>
    <w:link w:val="9"/>
    <w:rsid w:val="00C84CF4"/>
    <w:rPr>
      <w:rFonts w:ascii="Arial" w:hAnsi="Arial"/>
      <w:b/>
      <w:sz w:val="24"/>
      <w:lang w:eastAsia="en-US"/>
    </w:rPr>
  </w:style>
  <w:style w:type="paragraph" w:styleId="aa">
    <w:name w:val="Normal Indent"/>
    <w:basedOn w:val="a0"/>
    <w:next w:val="a0"/>
    <w:rsid w:val="00C84CF4"/>
    <w:pPr>
      <w:spacing w:after="240"/>
      <w:ind w:left="567"/>
      <w:jc w:val="both"/>
    </w:pPr>
    <w:rPr>
      <w:rFonts w:ascii="Arial" w:hAnsi="Arial"/>
    </w:rPr>
  </w:style>
  <w:style w:type="paragraph" w:styleId="ab">
    <w:name w:val="endnote text"/>
    <w:basedOn w:val="a0"/>
    <w:link w:val="ac"/>
    <w:rsid w:val="00C84CF4"/>
    <w:pPr>
      <w:spacing w:after="240"/>
      <w:jc w:val="both"/>
    </w:pPr>
    <w:rPr>
      <w:rFonts w:ascii="Arial" w:hAnsi="Arial"/>
    </w:rPr>
  </w:style>
  <w:style w:type="character" w:customStyle="1" w:styleId="ac">
    <w:name w:val="尾注文本 字符"/>
    <w:basedOn w:val="a1"/>
    <w:link w:val="ab"/>
    <w:rsid w:val="00C84CF4"/>
    <w:rPr>
      <w:rFonts w:ascii="Arial" w:hAnsi="Arial"/>
      <w:lang w:eastAsia="en-US"/>
    </w:rPr>
  </w:style>
  <w:style w:type="character" w:styleId="ad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a0"/>
    <w:autoRedefine/>
    <w:uiPriority w:val="39"/>
    <w:rsid w:val="00C05D06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21">
    <w:name w:val="index 2"/>
    <w:basedOn w:val="10"/>
    <w:autoRedefine/>
    <w:rsid w:val="00C84CF4"/>
    <w:pPr>
      <w:ind w:left="284"/>
      <w:jc w:val="both"/>
    </w:pPr>
    <w:rPr>
      <w:rFonts w:ascii="Arial" w:hAnsi="Arial"/>
    </w:rPr>
  </w:style>
  <w:style w:type="paragraph" w:styleId="ae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a0"/>
    <w:next w:val="a0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af">
    <w:name w:val="footnote reference"/>
    <w:rsid w:val="00C84CF4"/>
    <w:rPr>
      <w:b/>
      <w:position w:val="6"/>
      <w:sz w:val="16"/>
    </w:rPr>
  </w:style>
  <w:style w:type="paragraph" w:styleId="af0">
    <w:name w:val="footnote text"/>
    <w:basedOn w:val="a0"/>
    <w:link w:val="af1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af1">
    <w:name w:val="脚注文本 字符"/>
    <w:basedOn w:val="a1"/>
    <w:link w:val="af0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a0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a0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a0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a0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a0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a0"/>
    <w:rsid w:val="00C84CF4"/>
    <w:rPr>
      <w:rFonts w:ascii="Arial" w:hAnsi="Arial"/>
    </w:rPr>
  </w:style>
  <w:style w:type="paragraph" w:customStyle="1" w:styleId="WP">
    <w:name w:val="WP"/>
    <w:basedOn w:val="a0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a0"/>
    <w:next w:val="a0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a0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5"/>
    <w:next w:val="a0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af2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af3">
    <w:name w:val="macro"/>
    <w:link w:val="af4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af4">
    <w:name w:val="宏文本 字符"/>
    <w:basedOn w:val="a1"/>
    <w:link w:val="af3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a0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a0"/>
    <w:next w:val="a0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af5">
    <w:name w:val="Strong"/>
    <w:qFormat/>
    <w:rsid w:val="00C84CF4"/>
    <w:rPr>
      <w:b/>
    </w:rPr>
  </w:style>
  <w:style w:type="paragraph" w:customStyle="1" w:styleId="En-tte1">
    <w:name w:val="En-tête1"/>
    <w:basedOn w:val="a0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af6">
    <w:name w:val="Hyperlink"/>
    <w:uiPriority w:val="99"/>
    <w:rsid w:val="00C84CF4"/>
    <w:rPr>
      <w:color w:val="0000FF"/>
      <w:u w:val="single"/>
    </w:rPr>
  </w:style>
  <w:style w:type="paragraph" w:styleId="af7">
    <w:name w:val="Body Text"/>
    <w:basedOn w:val="a0"/>
    <w:link w:val="af8"/>
    <w:rsid w:val="00C84CF4"/>
    <w:pPr>
      <w:spacing w:after="120"/>
    </w:pPr>
  </w:style>
  <w:style w:type="character" w:customStyle="1" w:styleId="af8">
    <w:name w:val="正文文本 字符"/>
    <w:basedOn w:val="a1"/>
    <w:link w:val="af7"/>
    <w:rsid w:val="00C84CF4"/>
    <w:rPr>
      <w:lang w:eastAsia="en-US"/>
    </w:rPr>
  </w:style>
  <w:style w:type="character" w:styleId="af9">
    <w:name w:val="annotation reference"/>
    <w:rsid w:val="00C84CF4"/>
    <w:rPr>
      <w:sz w:val="16"/>
      <w:szCs w:val="16"/>
    </w:rPr>
  </w:style>
  <w:style w:type="character" w:styleId="afa">
    <w:name w:val="FollowedHyperlink"/>
    <w:uiPriority w:val="99"/>
    <w:rsid w:val="00C84CF4"/>
    <w:rPr>
      <w:color w:val="800080"/>
      <w:u w:val="single"/>
    </w:rPr>
  </w:style>
  <w:style w:type="paragraph" w:styleId="afb">
    <w:name w:val="Document Map"/>
    <w:basedOn w:val="a0"/>
    <w:link w:val="afc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afc">
    <w:name w:val="文档结构图 字符"/>
    <w:basedOn w:val="a1"/>
    <w:link w:val="afb"/>
    <w:rsid w:val="00C84CF4"/>
    <w:rPr>
      <w:rFonts w:ascii="Tahoma" w:hAnsi="Tahoma" w:cs="Tahoma"/>
      <w:shd w:val="clear" w:color="auto" w:fill="000080"/>
      <w:lang w:eastAsia="en-US"/>
    </w:rPr>
  </w:style>
  <w:style w:type="paragraph" w:styleId="afd">
    <w:name w:val="Balloon Text"/>
    <w:basedOn w:val="a0"/>
    <w:link w:val="afe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afe">
    <w:name w:val="批注框文本 字符"/>
    <w:basedOn w:val="a1"/>
    <w:link w:val="afd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30">
    <w:name w:val="标题 3 字符"/>
    <w:link w:val="3"/>
    <w:locked/>
    <w:rsid w:val="00C84CF4"/>
    <w:rPr>
      <w:sz w:val="24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a0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aff">
    <w:name w:val="Plain Text"/>
    <w:basedOn w:val="a0"/>
    <w:link w:val="aff0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aff0">
    <w:name w:val="纯文本 字符"/>
    <w:basedOn w:val="a1"/>
    <w:link w:val="aff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aff1">
    <w:name w:val="List Paragraph"/>
    <w:basedOn w:val="a0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aff2">
    <w:name w:val="Normal (Web)"/>
    <w:basedOn w:val="a0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a0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a0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a0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1">
    <w:name w:val="Unresolved Mention1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aff3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">
    <w:name w:val="TOC Heading"/>
    <w:basedOn w:val="1"/>
    <w:next w:val="a0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a0"/>
    <w:qFormat/>
    <w:rsid w:val="00C84CF4"/>
    <w:rPr>
      <w:b/>
      <w:sz w:val="24"/>
      <w:szCs w:val="24"/>
    </w:rPr>
  </w:style>
  <w:style w:type="character" w:styleId="aff4">
    <w:name w:val="Unresolved Mention"/>
    <w:basedOn w:val="a1"/>
    <w:uiPriority w:val="99"/>
    <w:semiHidden/>
    <w:unhideWhenUsed/>
    <w:rsid w:val="000023B7"/>
    <w:rPr>
      <w:color w:val="605E5C"/>
      <w:shd w:val="clear" w:color="auto" w:fill="E1DFDD"/>
    </w:rPr>
  </w:style>
  <w:style w:type="paragraph" w:customStyle="1" w:styleId="msonormal0">
    <w:name w:val="msonormal"/>
    <w:basedOn w:val="a0"/>
    <w:rsid w:val="00565A0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rsid w:val="00565A02"/>
    <w:pPr>
      <w:spacing w:before="100" w:beforeAutospacing="1" w:after="100" w:afterAutospacing="1"/>
    </w:pPr>
    <w:rPr>
      <w:rFonts w:ascii="Tahoma" w:eastAsia="宋体" w:hAnsi="Tahoma" w:cs="Tahoma"/>
      <w:color w:val="000000"/>
      <w:sz w:val="18"/>
      <w:szCs w:val="18"/>
      <w:lang w:val="en-US" w:eastAsia="zh-CN"/>
    </w:rPr>
  </w:style>
  <w:style w:type="paragraph" w:customStyle="1" w:styleId="font6">
    <w:name w:val="font6"/>
    <w:basedOn w:val="a0"/>
    <w:rsid w:val="00565A02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xl66">
    <w:name w:val="xl66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sz w:val="16"/>
      <w:szCs w:val="16"/>
      <w:lang w:val="en-US" w:eastAsia="zh-CN"/>
    </w:rPr>
  </w:style>
  <w:style w:type="paragraph" w:customStyle="1" w:styleId="xl67">
    <w:name w:val="xl67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68">
    <w:name w:val="xl68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xl69">
    <w:name w:val="xl69"/>
    <w:basedOn w:val="a0"/>
    <w:rsid w:val="000A27C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70">
    <w:name w:val="xl70"/>
    <w:basedOn w:val="a0"/>
    <w:rsid w:val="000A27C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font7">
    <w:name w:val="font7"/>
    <w:basedOn w:val="a0"/>
    <w:rsid w:val="0091580B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8">
    <w:name w:val="font8"/>
    <w:basedOn w:val="a0"/>
    <w:rsid w:val="004E5610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9">
    <w:name w:val="font9"/>
    <w:basedOn w:val="a0"/>
    <w:rsid w:val="004E5610"/>
    <w:pPr>
      <w:spacing w:before="100" w:beforeAutospacing="1" w:after="100" w:afterAutospacing="1"/>
    </w:pPr>
    <w:rPr>
      <w:rFonts w:ascii="Arial" w:eastAsia="宋体" w:hAnsi="Arial" w:cs="Arial"/>
      <w:color w:val="FF000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ct/WG4_protocollars_ex-CN4/CT4_125_Hefei/Docs/C4-244337.zip" TargetMode="External"/><Relationship Id="rId21" Type="http://schemas.openxmlformats.org/officeDocument/2006/relationships/hyperlink" Target="https://www.3gpp.org/ftp/tsg_ct/WG4_protocollars_ex-CN4/CT4_125_Hefei/Docs/C4-244439.zip" TargetMode="External"/><Relationship Id="rId42" Type="http://schemas.openxmlformats.org/officeDocument/2006/relationships/hyperlink" Target="https://www.3gpp.org/ftp/tsg_ct/WG4_protocollars_ex-CN4/CT4_125_Hefei/Docs/C4-244410.zip" TargetMode="External"/><Relationship Id="rId63" Type="http://schemas.openxmlformats.org/officeDocument/2006/relationships/hyperlink" Target="https://www.3gpp.org/ftp/tsg_ct/WG4_protocollars_ex-CN4/CT4_125_Hefei/Docs/C4-244542.zip" TargetMode="External"/><Relationship Id="rId84" Type="http://schemas.openxmlformats.org/officeDocument/2006/relationships/hyperlink" Target="https://www.3gpp.org/ftp/tsg_ct/WG4_protocollars_ex-CN4/CT4_125_Hefei/Docs/C4-244512.zip" TargetMode="External"/><Relationship Id="rId138" Type="http://schemas.openxmlformats.org/officeDocument/2006/relationships/hyperlink" Target="https://www.3gpp.org/ftp/tsg_ct/WG4_protocollars_ex-CN4/CT4_125_Hefei/Docs/C4-244381.zip" TargetMode="External"/><Relationship Id="rId159" Type="http://schemas.openxmlformats.org/officeDocument/2006/relationships/hyperlink" Target="https://www.3gpp.org/ftp/tsg_ct/WG4_protocollars_ex-CN4/CT4_125_Hefei/Docs/C4-244432.zip" TargetMode="External"/><Relationship Id="rId170" Type="http://schemas.openxmlformats.org/officeDocument/2006/relationships/hyperlink" Target="https://www.3gpp.org/ftp/tsg_ct/WG4_protocollars_ex-CN4/CT4_125_Hefei/Docs/C4-244545.zip" TargetMode="External"/><Relationship Id="rId191" Type="http://schemas.openxmlformats.org/officeDocument/2006/relationships/hyperlink" Target="https://www.3gpp.org/ftp/tsg_ct/WG4_protocollars_ex-CN4/CT4_125_Hefei/Docs/C4-244237.zip" TargetMode="External"/><Relationship Id="rId107" Type="http://schemas.openxmlformats.org/officeDocument/2006/relationships/hyperlink" Target="https://www.3gpp.org/ftp/tsg_ct/WG4_protocollars_ex-CN4/CT4_125_Hefei/Docs/C4-244364.zip" TargetMode="External"/><Relationship Id="rId11" Type="http://schemas.openxmlformats.org/officeDocument/2006/relationships/hyperlink" Target="https://www.3gpp.org/ftp/tsg_ct/WG4_protocollars_ex-CN4/CT4_125_Hefei/Docs/C4-244467.zip" TargetMode="External"/><Relationship Id="rId32" Type="http://schemas.openxmlformats.org/officeDocument/2006/relationships/hyperlink" Target="https://www.3gpp.org/ftp/tsg_ct/WG4_protocollars_ex-CN4/CT4_125_Hefei/Docs/C4-244403.zip" TargetMode="External"/><Relationship Id="rId53" Type="http://schemas.openxmlformats.org/officeDocument/2006/relationships/hyperlink" Target="https://www.3gpp.org/ftp/tsg_ct/WG4_protocollars_ex-CN4/CT4_125_Hefei/Docs/C4-244540.zip" TargetMode="External"/><Relationship Id="rId74" Type="http://schemas.openxmlformats.org/officeDocument/2006/relationships/hyperlink" Target="https://www.3gpp.org/ftp/tsg_ct/WG4_protocollars_ex-CN4/CT4_125_Hefei/Docs/C4-244375.zip" TargetMode="External"/><Relationship Id="rId128" Type="http://schemas.openxmlformats.org/officeDocument/2006/relationships/hyperlink" Target="https://www.3gpp.org/ftp/tsg_ct/WG4_protocollars_ex-CN4/CT4_125_Hefei/Docs/C4-244344.zip" TargetMode="External"/><Relationship Id="rId149" Type="http://schemas.openxmlformats.org/officeDocument/2006/relationships/hyperlink" Target="https://www.3gpp.org/ftp/tsg_ct/WG4_protocollars_ex-CN4/CT4_125_Hefei/Docs/C4-244526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3gpp.org/ftp/tsg_ct/WG4_protocollars_ex-CN4/CT4_125_Hefei/Docs/C4-244169.zip" TargetMode="External"/><Relationship Id="rId160" Type="http://schemas.openxmlformats.org/officeDocument/2006/relationships/hyperlink" Target="https://www.3gpp.org/ftp/tsg_ct/WG4_protocollars_ex-CN4/CT4_125_Hefei/Docs/C4-244433.zip" TargetMode="External"/><Relationship Id="rId181" Type="http://schemas.openxmlformats.org/officeDocument/2006/relationships/hyperlink" Target="https://www.3gpp.org/ftp/tsg_ct/WG4_protocollars_ex-CN4/CT4_125_Hefei/Docs/C4-244394.zip" TargetMode="External"/><Relationship Id="rId22" Type="http://schemas.openxmlformats.org/officeDocument/2006/relationships/hyperlink" Target="https://www.3gpp.org/ftp/tsg_ct/WG4_protocollars_ex-CN4/CT4_125_Hefei/Docs/C4-244040.zip" TargetMode="External"/><Relationship Id="rId43" Type="http://schemas.openxmlformats.org/officeDocument/2006/relationships/hyperlink" Target="https://www.3gpp.org/ftp/tsg_ct/WG4_protocollars_ex-CN4/CT4_125_Hefei/Docs/C4-244411.zip" TargetMode="External"/><Relationship Id="rId64" Type="http://schemas.openxmlformats.org/officeDocument/2006/relationships/hyperlink" Target="https://www.3gpp.org/ftp/tsg_ct/WG4_protocollars_ex-CN4/CT4_125_Hefei/Docs/C4-244103.zip" TargetMode="External"/><Relationship Id="rId118" Type="http://schemas.openxmlformats.org/officeDocument/2006/relationships/hyperlink" Target="https://www.3gpp.org/ftp/tsg_ct/WG4_protocollars_ex-CN4/CT4_125_Hefei/Docs/C4-244338.zip" TargetMode="External"/><Relationship Id="rId139" Type="http://schemas.openxmlformats.org/officeDocument/2006/relationships/hyperlink" Target="https://www.3gpp.org/ftp/tsg_ct/WG4_protocollars_ex-CN4/CT4_125_Hefei/Docs/C4-244345.zip" TargetMode="External"/><Relationship Id="rId85" Type="http://schemas.openxmlformats.org/officeDocument/2006/relationships/hyperlink" Target="https://www.3gpp.org/ftp/tsg_ct/WG4_protocollars_ex-CN4/CT4_125_Hefei/Docs/C4-244511.zip" TargetMode="External"/><Relationship Id="rId150" Type="http://schemas.openxmlformats.org/officeDocument/2006/relationships/hyperlink" Target="https://www.3gpp.org/ftp/tsg_ct/WG4_protocollars_ex-CN4/CT4_125_Hefei/Docs/C4-244498.zip" TargetMode="External"/><Relationship Id="rId171" Type="http://schemas.openxmlformats.org/officeDocument/2006/relationships/hyperlink" Target="https://www.3gpp.org/ftp/tsg_ct/WG4_protocollars_ex-CN4/CT4_125_Hefei/Docs/C4-244546.zip" TargetMode="External"/><Relationship Id="rId192" Type="http://schemas.openxmlformats.org/officeDocument/2006/relationships/hyperlink" Target="https://www.3gpp.org/ftp/tsg_ct/WG4_protocollars_ex-CN4/CT4_125_Hefei/Docs/C4-244284.zip" TargetMode="External"/><Relationship Id="rId12" Type="http://schemas.openxmlformats.org/officeDocument/2006/relationships/hyperlink" Target="https://www.3gpp.org/ftp/tsg_ct/WG4_protocollars_ex-CN4/CT4_125_Hefei/Docs/C4-244487.zip" TargetMode="External"/><Relationship Id="rId33" Type="http://schemas.openxmlformats.org/officeDocument/2006/relationships/hyperlink" Target="https://www.3gpp.org/ftp/tsg_ct/WG4_protocollars_ex-CN4/CT4_125_Hefei/Docs/C4-244404.zip" TargetMode="External"/><Relationship Id="rId108" Type="http://schemas.openxmlformats.org/officeDocument/2006/relationships/hyperlink" Target="https://www.3gpp.org/ftp/tsg_ct/WG4_protocollars_ex-CN4/CT4_125_Hefei/Docs/C4-244388.zip" TargetMode="External"/><Relationship Id="rId129" Type="http://schemas.openxmlformats.org/officeDocument/2006/relationships/hyperlink" Target="https://www.3gpp.org/ftp/tsg_ct/WG4_protocollars_ex-CN4/CT4_125_Hefei/Docs/C4-244378.zip" TargetMode="External"/><Relationship Id="rId54" Type="http://schemas.openxmlformats.org/officeDocument/2006/relationships/hyperlink" Target="https://www.3gpp.org/ftp/tsg_ct/WG4_protocollars_ex-CN4/CT4_125_Hefei/Docs/C4-244356.zip" TargetMode="External"/><Relationship Id="rId75" Type="http://schemas.openxmlformats.org/officeDocument/2006/relationships/hyperlink" Target="https://www.3gpp.org/ftp/tsg_ct/WG4_protocollars_ex-CN4/CT4_125_Hefei/Docs/C4-244376.zip" TargetMode="External"/><Relationship Id="rId96" Type="http://schemas.openxmlformats.org/officeDocument/2006/relationships/hyperlink" Target="https://www.3gpp.org/ftp/tsg_ct/WG4_protocollars_ex-CN4/CT4_125_Hefei/Docs/C4-244170.zip" TargetMode="External"/><Relationship Id="rId140" Type="http://schemas.openxmlformats.org/officeDocument/2006/relationships/hyperlink" Target="https://www.3gpp.org/ftp/tsg_ct/WG4_protocollars_ex-CN4/CT4_125_Hefei/Docs/C4-244283.zip" TargetMode="External"/><Relationship Id="rId161" Type="http://schemas.openxmlformats.org/officeDocument/2006/relationships/hyperlink" Target="https://www.3gpp.org/ftp/tsg_ct/WG4_protocollars_ex-CN4/CT4_125_Hefei/Docs/C4-244434.zip" TargetMode="External"/><Relationship Id="rId182" Type="http://schemas.openxmlformats.org/officeDocument/2006/relationships/hyperlink" Target="https://www.3gpp.org/ftp/tsg_ct/WG4_protocollars_ex-CN4/CT4_125_Hefei/Docs/C4-244548.zip" TargetMode="External"/><Relationship Id="rId6" Type="http://schemas.openxmlformats.org/officeDocument/2006/relationships/footnotes" Target="footnotes.xml"/><Relationship Id="rId23" Type="http://schemas.openxmlformats.org/officeDocument/2006/relationships/hyperlink" Target="https://www.3gpp.org/ftp/tsg_ct/WG4_protocollars_ex-CN4/CT4_125_Hefei/Docs/C4-244041.zip" TargetMode="External"/><Relationship Id="rId119" Type="http://schemas.openxmlformats.org/officeDocument/2006/relationships/hyperlink" Target="https://www.3gpp.org/ftp/tsg_ct/WG4_protocollars_ex-CN4/CT4_125_Hefei/Docs/C4-244043.zip" TargetMode="External"/><Relationship Id="rId44" Type="http://schemas.openxmlformats.org/officeDocument/2006/relationships/hyperlink" Target="https://www.3gpp.org/ftp/tsg_ct/WG4_protocollars_ex-CN4/CT4_125_Hefei/Docs/C4-244332.zip" TargetMode="External"/><Relationship Id="rId65" Type="http://schemas.openxmlformats.org/officeDocument/2006/relationships/hyperlink" Target="https://www.3gpp.org/ftp/tsg_ct/WG4_protocollars_ex-CN4/CT4_125_Hefei/Docs/C4-244363.zip" TargetMode="External"/><Relationship Id="rId86" Type="http://schemas.openxmlformats.org/officeDocument/2006/relationships/hyperlink" Target="https://www.3gpp.org/ftp/tsg_ct/WG4_protocollars_ex-CN4/CT4_125_Hefei/Docs/C4-244083.zip" TargetMode="External"/><Relationship Id="rId130" Type="http://schemas.openxmlformats.org/officeDocument/2006/relationships/hyperlink" Target="https://www.3gpp.org/ftp/tsg_ct/WG4_protocollars_ex-CN4/CT4_125_Hefei/Docs/C4-244412.zip" TargetMode="External"/><Relationship Id="rId151" Type="http://schemas.openxmlformats.org/officeDocument/2006/relationships/hyperlink" Target="https://www.3gpp.org/ftp/tsg_ct/WG4_protocollars_ex-CN4/CT4_125_Hefei/Docs/C4-244419.zip" TargetMode="External"/><Relationship Id="rId172" Type="http://schemas.openxmlformats.org/officeDocument/2006/relationships/hyperlink" Target="https://www.3gpp.org/ftp/tsg_ct/WG4_protocollars_ex-CN4/CT4_125_Hefei/Docs/C4-244524.zip" TargetMode="External"/><Relationship Id="rId193" Type="http://schemas.openxmlformats.org/officeDocument/2006/relationships/hyperlink" Target="https://www.3gpp.org/ftp/tsg_ct/WG4_protocollars_ex-CN4/CT4_125_Hefei/Docs/C4-244285.zip" TargetMode="External"/><Relationship Id="rId13" Type="http://schemas.openxmlformats.org/officeDocument/2006/relationships/hyperlink" Target="https://www.3gpp.org/ftp/tsg_ct/WG4_protocollars_ex-CN4/CT4_125_Hefei/Docs/C4-244497.zip" TargetMode="External"/><Relationship Id="rId109" Type="http://schemas.openxmlformats.org/officeDocument/2006/relationships/hyperlink" Target="https://www.3gpp.org/ftp/tsg_ct/WG4_protocollars_ex-CN4/CT4_125_Hefei/Docs/C4-244391.zip" TargetMode="External"/><Relationship Id="rId34" Type="http://schemas.openxmlformats.org/officeDocument/2006/relationships/hyperlink" Target="https://www.3gpp.org/ftp/tsg_ct/WG4_protocollars_ex-CN4/CT4_125_Hefei/Docs/C4-244405.zip" TargetMode="External"/><Relationship Id="rId50" Type="http://schemas.openxmlformats.org/officeDocument/2006/relationships/hyperlink" Target="https://www.3gpp.org/ftp/tsg_ct/WG4_protocollars_ex-CN4/CT4_125_Hefei/Docs/C4-244331.zip" TargetMode="External"/><Relationship Id="rId55" Type="http://schemas.openxmlformats.org/officeDocument/2006/relationships/hyperlink" Target="https://www.3gpp.org/ftp/tsg_ct/WG4_protocollars_ex-CN4/CT4_125_Hefei/Docs/C4-244357.zip" TargetMode="External"/><Relationship Id="rId76" Type="http://schemas.openxmlformats.org/officeDocument/2006/relationships/hyperlink" Target="https://www.3gpp.org/ftp/tsg_ct/WG4_protocollars_ex-CN4/CT4_125_Hefei/Docs/C4-244039.zip" TargetMode="External"/><Relationship Id="rId97" Type="http://schemas.openxmlformats.org/officeDocument/2006/relationships/hyperlink" Target="https://www.3gpp.org/ftp/tsg_ct/WG4_protocollars_ex-CN4/CT4_125_Hefei/Docs/C4-244390.zip" TargetMode="External"/><Relationship Id="rId104" Type="http://schemas.openxmlformats.org/officeDocument/2006/relationships/hyperlink" Target="https://www.3gpp.org/ftp/tsg_ct/WG4_protocollars_ex-CN4/CT4_125_Hefei/Docs/C4-244213.zip" TargetMode="External"/><Relationship Id="rId120" Type="http://schemas.openxmlformats.org/officeDocument/2006/relationships/hyperlink" Target="https://www.3gpp.org/ftp/tsg_ct/WG4_protocollars_ex-CN4/CT4_125_Hefei/Docs/C4-244377.zip" TargetMode="External"/><Relationship Id="rId125" Type="http://schemas.openxmlformats.org/officeDocument/2006/relationships/hyperlink" Target="https://www.3gpp.org/ftp/tsg_ct/WG4_protocollars_ex-CN4/CT4_125_Hefei/Docs/C4-244341.zip" TargetMode="External"/><Relationship Id="rId141" Type="http://schemas.openxmlformats.org/officeDocument/2006/relationships/hyperlink" Target="https://www.3gpp.org/ftp/tsg_ct/WG4_protocollars_ex-CN4/CT4_125_Hefei/Docs/C4-244493.zip" TargetMode="External"/><Relationship Id="rId146" Type="http://schemas.openxmlformats.org/officeDocument/2006/relationships/hyperlink" Target="https://www.3gpp.org/ftp/tsg_ct/WG4_protocollars_ex-CN4/CT4_125_Hefei/Docs/C4-244427.zip" TargetMode="External"/><Relationship Id="rId167" Type="http://schemas.openxmlformats.org/officeDocument/2006/relationships/hyperlink" Target="https://www.3gpp.org/ftp/tsg_ct/WG4_protocollars_ex-CN4/CT4_125_Hefei/Docs/C4-244538.zip" TargetMode="External"/><Relationship Id="rId188" Type="http://schemas.openxmlformats.org/officeDocument/2006/relationships/hyperlink" Target="https://www.3gpp.org/ftp/tsg_ct/WG4_protocollars_ex-CN4/CT4_125_Hefei/Docs/C4-244464.zip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3gpp.org/ftp/tsg_ct/WG4_protocollars_ex-CN4/CT4_125_Hefei/Docs/C4-244096.zip" TargetMode="External"/><Relationship Id="rId92" Type="http://schemas.openxmlformats.org/officeDocument/2006/relationships/hyperlink" Target="https://www.3gpp.org/ftp/tsg_ct/WG4_protocollars_ex-CN4/CT4_125_Hefei/Docs/C4-244131.zip" TargetMode="External"/><Relationship Id="rId162" Type="http://schemas.openxmlformats.org/officeDocument/2006/relationships/hyperlink" Target="https://www.3gpp.org/ftp/tsg_ct/WG4_protocollars_ex-CN4/CT4_125_Hefei/Docs/C4-244435.zip" TargetMode="External"/><Relationship Id="rId183" Type="http://schemas.openxmlformats.org/officeDocument/2006/relationships/hyperlink" Target="https://www.3gpp.org/ftp/tsg_ct/WG4_protocollars_ex-CN4/CT4_125_Hefei/Docs/C4-244529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4_protocollars_ex-CN4/CT4_125_Hefei/Docs/C4-244437.zip" TargetMode="External"/><Relationship Id="rId24" Type="http://schemas.openxmlformats.org/officeDocument/2006/relationships/hyperlink" Target="https://www.3gpp.org/ftp/tsg_ct/WG4_protocollars_ex-CN4/CT4_125_Hefei/Docs/C4-244480.zip" TargetMode="External"/><Relationship Id="rId40" Type="http://schemas.openxmlformats.org/officeDocument/2006/relationships/hyperlink" Target="https://www.3gpp.org/ftp/tsg_ct/WG4_protocollars_ex-CN4/CT4_125_Hefei/Docs/C4-244335.zip" TargetMode="External"/><Relationship Id="rId45" Type="http://schemas.openxmlformats.org/officeDocument/2006/relationships/hyperlink" Target="https://www.3gpp.org/ftp/tsg_ct/WG4_protocollars_ex-CN4/CT4_125_Hefei/Docs/C4-244333.zip" TargetMode="External"/><Relationship Id="rId66" Type="http://schemas.openxmlformats.org/officeDocument/2006/relationships/hyperlink" Target="https://www.3gpp.org/ftp/tsg_ct/WG4_protocollars_ex-CN4/CT4_125_Hefei/Docs/C4-244232.zip" TargetMode="External"/><Relationship Id="rId87" Type="http://schemas.openxmlformats.org/officeDocument/2006/relationships/hyperlink" Target="https://www.3gpp.org/ftp/tsg_ct/WG4_protocollars_ex-CN4/CT4_125_Hefei/Docs/C4-244445.zip" TargetMode="External"/><Relationship Id="rId110" Type="http://schemas.openxmlformats.org/officeDocument/2006/relationships/hyperlink" Target="https://www.3gpp.org/ftp/tsg_ct/WG4_protocollars_ex-CN4/CT4_125_Hefei/Docs/C4-244461.zip" TargetMode="External"/><Relationship Id="rId115" Type="http://schemas.openxmlformats.org/officeDocument/2006/relationships/hyperlink" Target="https://www.3gpp.org/ftp/tsg_ct/WG4_protocollars_ex-CN4/CT4_125_Hefei/Docs/C4-244288.zip" TargetMode="External"/><Relationship Id="rId131" Type="http://schemas.openxmlformats.org/officeDocument/2006/relationships/hyperlink" Target="https://www.3gpp.org/ftp/tsg_ct/WG4_protocollars_ex-CN4/CT4_125_Hefei/Docs/C4-244413.zip" TargetMode="External"/><Relationship Id="rId136" Type="http://schemas.openxmlformats.org/officeDocument/2006/relationships/hyperlink" Target="https://www.3gpp.org/ftp/tsg_ct/WG4_protocollars_ex-CN4/CT4_125_Hefei/Docs/C4-244509.zip" TargetMode="External"/><Relationship Id="rId157" Type="http://schemas.openxmlformats.org/officeDocument/2006/relationships/hyperlink" Target="https://www.3gpp.org/ftp/tsg_ct/WG4_protocollars_ex-CN4/CT4_125_Hefei/Docs/C4-244418.zip" TargetMode="External"/><Relationship Id="rId178" Type="http://schemas.openxmlformats.org/officeDocument/2006/relationships/hyperlink" Target="https://www.3gpp.org/ftp/tsg_ct/WG4_protocollars_ex-CN4/CT4_125_Hefei/Docs/C4-244386.zip" TargetMode="External"/><Relationship Id="rId61" Type="http://schemas.openxmlformats.org/officeDocument/2006/relationships/hyperlink" Target="https://www.3gpp.org/ftp/tsg_ct/WG4_protocollars_ex-CN4/CT4_125_Hefei/Docs/C4-244368.zip" TargetMode="External"/><Relationship Id="rId82" Type="http://schemas.openxmlformats.org/officeDocument/2006/relationships/hyperlink" Target="https://www.3gpp.org/ftp/tsg_ct/WG4_protocollars_ex-CN4/CT4_125_Hefei/Docs/C4-244069.zip" TargetMode="External"/><Relationship Id="rId152" Type="http://schemas.openxmlformats.org/officeDocument/2006/relationships/hyperlink" Target="https://www.3gpp.org/ftp/tsg_ct/WG4_protocollars_ex-CN4/CT4_125_Hefei/Docs/C4-244518.zip" TargetMode="External"/><Relationship Id="rId173" Type="http://schemas.openxmlformats.org/officeDocument/2006/relationships/hyperlink" Target="https://www.3gpp.org/ftp/tsg_ct/WG4_protocollars_ex-CN4/CT4_125_Hefei/Docs/C4-244525.zip" TargetMode="External"/><Relationship Id="rId194" Type="http://schemas.openxmlformats.org/officeDocument/2006/relationships/fontTable" Target="fontTable.xml"/><Relationship Id="rId19" Type="http://schemas.openxmlformats.org/officeDocument/2006/relationships/hyperlink" Target="https://www.3gpp.org/ftp/tsg_ct/WG4_protocollars_ex-CN4/CT4_125_Hefei/Docs/C4-244395.zip" TargetMode="External"/><Relationship Id="rId14" Type="http://schemas.openxmlformats.org/officeDocument/2006/relationships/hyperlink" Target="https://www.3gpp.org/ftp/tsg_ct/WG4_protocollars_ex-CN4/CT4_125_Hefei/Docs/C4-244534.zip" TargetMode="External"/><Relationship Id="rId30" Type="http://schemas.openxmlformats.org/officeDocument/2006/relationships/hyperlink" Target="https://www.3gpp.org/ftp/tsg_ct/WG4_protocollars_ex-CN4/CT4_125_Hefei/Docs/C4-244438.zip" TargetMode="External"/><Relationship Id="rId35" Type="http://schemas.openxmlformats.org/officeDocument/2006/relationships/hyperlink" Target="https://www.3gpp.org/ftp/tsg_ct/WG4_protocollars_ex-CN4/CT4_125_Hefei/Docs/C4-244406.zip" TargetMode="External"/><Relationship Id="rId56" Type="http://schemas.openxmlformats.org/officeDocument/2006/relationships/hyperlink" Target="https://www.3gpp.org/ftp/tsg_ct/WG4_protocollars_ex-CN4/CT4_125_Hefei/Docs/C4-244360.zip" TargetMode="External"/><Relationship Id="rId77" Type="http://schemas.openxmlformats.org/officeDocument/2006/relationships/hyperlink" Target="https://www.3gpp.org/ftp/tsg_ct/WG4_protocollars_ex-CN4/CT4_125_Hefei/Docs/C4-244053.zip" TargetMode="External"/><Relationship Id="rId100" Type="http://schemas.openxmlformats.org/officeDocument/2006/relationships/hyperlink" Target="https://www.3gpp.org/ftp/tsg_ct/WG4_protocollars_ex-CN4/CT4_125_Hefei/Docs/C4-244196.zip" TargetMode="External"/><Relationship Id="rId105" Type="http://schemas.openxmlformats.org/officeDocument/2006/relationships/hyperlink" Target="https://www.3gpp.org/ftp/tsg_ct/WG4_protocollars_ex-CN4/CT4_125_Hefei/Docs/C4-244491.zip" TargetMode="External"/><Relationship Id="rId126" Type="http://schemas.openxmlformats.org/officeDocument/2006/relationships/hyperlink" Target="https://www.3gpp.org/ftp/tsg_ct/WG4_protocollars_ex-CN4/CT4_125_Hefei/Docs/C4-244342.zip" TargetMode="External"/><Relationship Id="rId147" Type="http://schemas.openxmlformats.org/officeDocument/2006/relationships/hyperlink" Target="https://www.3gpp.org/ftp/tsg_ct/WG4_protocollars_ex-CN4/CT4_125_Hefei/Docs/C4-244429.zip" TargetMode="External"/><Relationship Id="rId168" Type="http://schemas.openxmlformats.org/officeDocument/2006/relationships/hyperlink" Target="https://www.3gpp.org/ftp/tsg_ct/WG4_protocollars_ex-CN4/CT4_125_Hefei/Docs/C4-244550.zip" TargetMode="External"/><Relationship Id="rId8" Type="http://schemas.openxmlformats.org/officeDocument/2006/relationships/hyperlink" Target="https://www.3gpp.org/ftp/tsg_ct/WG4_protocollars_ex-CN4/CT4_125_Hefei/Docs/C4-244009.zip" TargetMode="External"/><Relationship Id="rId51" Type="http://schemas.openxmlformats.org/officeDocument/2006/relationships/hyperlink" Target="https://www.3gpp.org/ftp/tsg_ct/WG4_protocollars_ex-CN4/CT4_125_Hefei/Docs/C4-244326.zip" TargetMode="External"/><Relationship Id="rId72" Type="http://schemas.openxmlformats.org/officeDocument/2006/relationships/hyperlink" Target="https://www.3gpp.org/ftp/tsg_ct/WG4_protocollars_ex-CN4/CT4_125_Hefei/Docs/C4-244401.zip" TargetMode="External"/><Relationship Id="rId93" Type="http://schemas.openxmlformats.org/officeDocument/2006/relationships/hyperlink" Target="https://www.3gpp.org/ftp/tsg_ct/WG4_protocollars_ex-CN4/CT4_125_Hefei/Docs/C4-244167.zip" TargetMode="External"/><Relationship Id="rId98" Type="http://schemas.openxmlformats.org/officeDocument/2006/relationships/hyperlink" Target="https://www.3gpp.org/ftp/tsg_ct/WG4_protocollars_ex-CN4/CT4_125_Hefei/Docs/C4-244459.zip" TargetMode="External"/><Relationship Id="rId121" Type="http://schemas.openxmlformats.org/officeDocument/2006/relationships/hyperlink" Target="https://www.3gpp.org/ftp/tsg_ct/WG4_protocollars_ex-CN4/CT4_125_Hefei/Docs/C4-244045.zip" TargetMode="External"/><Relationship Id="rId142" Type="http://schemas.openxmlformats.org/officeDocument/2006/relationships/hyperlink" Target="https://www.3gpp.org/ftp/tsg_ct/WG4_protocollars_ex-CN4/CT4_125_Hefei/Docs/C4-244494.zip" TargetMode="External"/><Relationship Id="rId163" Type="http://schemas.openxmlformats.org/officeDocument/2006/relationships/hyperlink" Target="https://www.3gpp.org/ftp/tsg_ct/WG4_protocollars_ex-CN4/CT4_125_Hefei/Docs/C4-244514.zip" TargetMode="External"/><Relationship Id="rId184" Type="http://schemas.openxmlformats.org/officeDocument/2006/relationships/hyperlink" Target="https://www.3gpp.org/ftp/tsg_ct/WG4_protocollars_ex-CN4/CT4_125_Hefei/Docs/C4-244226.zip" TargetMode="External"/><Relationship Id="rId189" Type="http://schemas.openxmlformats.org/officeDocument/2006/relationships/hyperlink" Target="https://www.3gpp.org/ftp/tsg_ct/WG4_protocollars_ex-CN4/CT4_125_Hefei/Docs/C4-244470.zip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3gpp.org/ftp/tsg_ct/WG4_protocollars_ex-CN4/CT4_125_Hefei/Docs/C4-244204.zip" TargetMode="External"/><Relationship Id="rId46" Type="http://schemas.openxmlformats.org/officeDocument/2006/relationships/hyperlink" Target="https://www.3gpp.org/ftp/tsg_ct/WG4_protocollars_ex-CN4/CT4_125_Hefei/Docs/C4-244261.zip" TargetMode="External"/><Relationship Id="rId67" Type="http://schemas.openxmlformats.org/officeDocument/2006/relationships/hyperlink" Target="https://www.3gpp.org/ftp/tsg_ct/WG4_protocollars_ex-CN4/CT4_125_Hefei/Docs/C4-244362.zip" TargetMode="External"/><Relationship Id="rId116" Type="http://schemas.openxmlformats.org/officeDocument/2006/relationships/hyperlink" Target="https://www.3gpp.org/ftp/tsg_ct/WG4_protocollars_ex-CN4/CT4_125_Hefei/Docs/C4-244293.zip" TargetMode="External"/><Relationship Id="rId137" Type="http://schemas.openxmlformats.org/officeDocument/2006/relationships/hyperlink" Target="https://www.3gpp.org/ftp/tsg_ct/WG4_protocollars_ex-CN4/CT4_125_Hefei/Docs/C4-244481.zip" TargetMode="External"/><Relationship Id="rId158" Type="http://schemas.openxmlformats.org/officeDocument/2006/relationships/hyperlink" Target="https://www.3gpp.org/ftp/tsg_ct/WG4_protocollars_ex-CN4/CT4_125_Hefei/Docs/C4-244352.zip" TargetMode="External"/><Relationship Id="rId20" Type="http://schemas.openxmlformats.org/officeDocument/2006/relationships/hyperlink" Target="https://www.3gpp.org/ftp/tsg_ct/WG4_protocollars_ex-CN4/CT4_125_Hefei/Docs/C4-244495.zip" TargetMode="External"/><Relationship Id="rId41" Type="http://schemas.openxmlformats.org/officeDocument/2006/relationships/hyperlink" Target="https://www.3gpp.org/ftp/tsg_ct/WG4_protocollars_ex-CN4/CT4_125_Hefei/Docs/C4-244336.zip" TargetMode="External"/><Relationship Id="rId62" Type="http://schemas.openxmlformats.org/officeDocument/2006/relationships/hyperlink" Target="https://www.3gpp.org/ftp/tsg_ct/WG4_protocollars_ex-CN4/CT4_125_Hefei/Docs/C4-244369.zip" TargetMode="External"/><Relationship Id="rId83" Type="http://schemas.openxmlformats.org/officeDocument/2006/relationships/hyperlink" Target="https://www.3gpp.org/ftp/tsg_ct/WG4_protocollars_ex-CN4/CT4_125_Hefei/Docs/C4-244070.zip" TargetMode="External"/><Relationship Id="rId88" Type="http://schemas.openxmlformats.org/officeDocument/2006/relationships/hyperlink" Target="https://www.3gpp.org/ftp/tsg_ct/WG4_protocollars_ex-CN4/CT4_125_Hefei/Docs/C4-244446.zip" TargetMode="External"/><Relationship Id="rId111" Type="http://schemas.openxmlformats.org/officeDocument/2006/relationships/hyperlink" Target="https://www.3gpp.org/ftp/tsg_ct/WG4_protocollars_ex-CN4/CT4_125_Hefei/Docs/C4-244510.zip" TargetMode="External"/><Relationship Id="rId132" Type="http://schemas.openxmlformats.org/officeDocument/2006/relationships/hyperlink" Target="https://www.3gpp.org/ftp/tsg_ct/WG4_protocollars_ex-CN4/CT4_125_Hefei/Docs/C4-244479.zip" TargetMode="External"/><Relationship Id="rId153" Type="http://schemas.openxmlformats.org/officeDocument/2006/relationships/hyperlink" Target="https://www.3gpp.org/ftp/tsg_ct/WG4_protocollars_ex-CN4/CT4_125_Hefei/Docs/C4-244519.zip" TargetMode="External"/><Relationship Id="rId174" Type="http://schemas.openxmlformats.org/officeDocument/2006/relationships/hyperlink" Target="https://www.3gpp.org/ftp/tsg_ct/WG4_protocollars_ex-CN4/CT4_125_Hefei/Docs/C4-244355.zip" TargetMode="External"/><Relationship Id="rId179" Type="http://schemas.openxmlformats.org/officeDocument/2006/relationships/hyperlink" Target="https://www.3gpp.org/ftp/tsg_ct/WG4_protocollars_ex-CN4/CT4_125_Hefei/Docs/C4-244527.zip" TargetMode="External"/><Relationship Id="rId195" Type="http://schemas.openxmlformats.org/officeDocument/2006/relationships/theme" Target="theme/theme1.xml"/><Relationship Id="rId190" Type="http://schemas.openxmlformats.org/officeDocument/2006/relationships/hyperlink" Target="https://www.3gpp.org/ftp/tsg_ct/WG4_protocollars_ex-CN4/CT4_125_Hefei/Docs/C4-244471.zip" TargetMode="External"/><Relationship Id="rId15" Type="http://schemas.openxmlformats.org/officeDocument/2006/relationships/hyperlink" Target="https://www.3gpp.org/ftp/tsg_ct/WG4_protocollars_ex-CN4/CT4_125_Hefei/Docs/C4-244321.zip" TargetMode="External"/><Relationship Id="rId36" Type="http://schemas.openxmlformats.org/officeDocument/2006/relationships/hyperlink" Target="https://www.3gpp.org/ftp/tsg_ct/WG4_protocollars_ex-CN4/CT4_125_Hefei/Docs/C4-244407.zip" TargetMode="External"/><Relationship Id="rId57" Type="http://schemas.openxmlformats.org/officeDocument/2006/relationships/hyperlink" Target="https://www.3gpp.org/ftp/tsg_ct/WG4_protocollars_ex-CN4/CT4_125_Hefei/Docs/C4-244361.zip" TargetMode="External"/><Relationship Id="rId106" Type="http://schemas.openxmlformats.org/officeDocument/2006/relationships/hyperlink" Target="https://www.3gpp.org/ftp/tsg_ct/WG4_protocollars_ex-CN4/CT4_125_Hefei/Docs/C4-244541.zip" TargetMode="External"/><Relationship Id="rId127" Type="http://schemas.openxmlformats.org/officeDocument/2006/relationships/hyperlink" Target="https://www.3gpp.org/ftp/tsg_ct/WG4_protocollars_ex-CN4/CT4_125_Hefei/Docs/C4-244537.zip" TargetMode="External"/><Relationship Id="rId10" Type="http://schemas.openxmlformats.org/officeDocument/2006/relationships/hyperlink" Target="https://www.3gpp.org/ftp/tsg_ct/WG4_protocollars_ex-CN4/CT4_125_Hefei/Docs/C4-244496.zip" TargetMode="External"/><Relationship Id="rId31" Type="http://schemas.openxmlformats.org/officeDocument/2006/relationships/hyperlink" Target="https://www.3gpp.org/ftp/tsg_ct/WG4_protocollars_ex-CN4/CT4_125_Hefei/Docs/C4-244402.zip" TargetMode="External"/><Relationship Id="rId52" Type="http://schemas.openxmlformats.org/officeDocument/2006/relationships/hyperlink" Target="https://www.3gpp.org/ftp/tsg_ct/WG4_protocollars_ex-CN4/CT4_125_Hefei/Docs/C4-244327.zip" TargetMode="External"/><Relationship Id="rId73" Type="http://schemas.openxmlformats.org/officeDocument/2006/relationships/hyperlink" Target="https://www.3gpp.org/ftp/tsg_ct/WG4_protocollars_ex-CN4/CT4_125_Hefei/Docs/C4-244372.zip" TargetMode="External"/><Relationship Id="rId78" Type="http://schemas.openxmlformats.org/officeDocument/2006/relationships/hyperlink" Target="https://www.3gpp.org/ftp/tsg_ct/WG4_protocollars_ex-CN4/CT4_125_Hefei/Docs/C4-244060.zip" TargetMode="External"/><Relationship Id="rId94" Type="http://schemas.openxmlformats.org/officeDocument/2006/relationships/hyperlink" Target="https://www.3gpp.org/ftp/tsg_ct/WG4_protocollars_ex-CN4/CT4_125_Hefei/Docs/C4-244389.zip" TargetMode="External"/><Relationship Id="rId99" Type="http://schemas.openxmlformats.org/officeDocument/2006/relationships/hyperlink" Target="https://www.3gpp.org/ftp/tsg_ct/WG4_protocollars_ex-CN4/CT4_125_Hefei/Docs/C4-244178.zip" TargetMode="External"/><Relationship Id="rId101" Type="http://schemas.openxmlformats.org/officeDocument/2006/relationships/hyperlink" Target="https://www.3gpp.org/ftp/tsg_ct/WG4_protocollars_ex-CN4/CT4_125_Hefei/Docs/C4-244448.zip" TargetMode="External"/><Relationship Id="rId122" Type="http://schemas.openxmlformats.org/officeDocument/2006/relationships/hyperlink" Target="https://www.3gpp.org/ftp/tsg_ct/WG4_protocollars_ex-CN4/CT4_125_Hefei/Docs/C4-244048.zip" TargetMode="External"/><Relationship Id="rId143" Type="http://schemas.openxmlformats.org/officeDocument/2006/relationships/hyperlink" Target="https://www.3gpp.org/ftp/tsg_ct/WG4_protocollars_ex-CN4/CT4_125_Hefei/Docs/C4-244351.zip" TargetMode="External"/><Relationship Id="rId148" Type="http://schemas.openxmlformats.org/officeDocument/2006/relationships/hyperlink" Target="https://www.3gpp.org/ftp/tsg_ct/WG4_protocollars_ex-CN4/CT4_125_Hefei/Docs/C4-244484.zip" TargetMode="External"/><Relationship Id="rId164" Type="http://schemas.openxmlformats.org/officeDocument/2006/relationships/hyperlink" Target="https://www.3gpp.org/ftp/tsg_ct/WG4_protocollars_ex-CN4/CT4_125_Hefei/Docs/C4-244515.zip" TargetMode="External"/><Relationship Id="rId169" Type="http://schemas.openxmlformats.org/officeDocument/2006/relationships/hyperlink" Target="https://www.3gpp.org/ftp/tsg_ct/WG4_protocollars_ex-CN4/CT4_125_Hefei/Docs/C4-244544.zip" TargetMode="External"/><Relationship Id="rId185" Type="http://schemas.openxmlformats.org/officeDocument/2006/relationships/hyperlink" Target="https://www.3gpp.org/ftp/tsg_ct/WG4_protocollars_ex-CN4/CT4_125_Hefei/Docs/C4-24445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4_protocollars_ex-CN4/CT4_125_Hefei/Docs/C4-244485.zip" TargetMode="External"/><Relationship Id="rId180" Type="http://schemas.openxmlformats.org/officeDocument/2006/relationships/hyperlink" Target="https://www.3gpp.org/ftp/tsg_ct/WG4_protocollars_ex-CN4/CT4_125_Hefei/Docs/C4-244547.zip" TargetMode="External"/><Relationship Id="rId26" Type="http://schemas.openxmlformats.org/officeDocument/2006/relationships/hyperlink" Target="https://www.3gpp.org/ftp/tsg_ct/WG4_protocollars_ex-CN4/CT4_125_Hefei/Docs/C4-244205.zip" TargetMode="External"/><Relationship Id="rId47" Type="http://schemas.openxmlformats.org/officeDocument/2006/relationships/hyperlink" Target="https://www.3gpp.org/ftp/tsg_ct/WG4_protocollars_ex-CN4/CT4_125_Hefei/Docs/C4-244262.zip" TargetMode="External"/><Relationship Id="rId68" Type="http://schemas.openxmlformats.org/officeDocument/2006/relationships/hyperlink" Target="https://www.3gpp.org/ftp/tsg_ct/WG4_protocollars_ex-CN4/CT4_125_Hefei/Docs/C4-244328.zip" TargetMode="External"/><Relationship Id="rId89" Type="http://schemas.openxmlformats.org/officeDocument/2006/relationships/hyperlink" Target="https://www.3gpp.org/ftp/tsg_ct/WG4_protocollars_ex-CN4/CT4_125_Hefei/Docs/C4-244456.zip" TargetMode="External"/><Relationship Id="rId112" Type="http://schemas.openxmlformats.org/officeDocument/2006/relationships/hyperlink" Target="https://www.3gpp.org/ftp/tsg_ct/WG4_protocollars_ex-CN4/CT4_125_Hefei/Docs/C4-244462.zip" TargetMode="External"/><Relationship Id="rId133" Type="http://schemas.openxmlformats.org/officeDocument/2006/relationships/hyperlink" Target="https://www.3gpp.org/ftp/tsg_ct/WG4_protocollars_ex-CN4/CT4_125_Hefei/Docs/C4-244250.zip" TargetMode="External"/><Relationship Id="rId154" Type="http://schemas.openxmlformats.org/officeDocument/2006/relationships/hyperlink" Target="https://www.3gpp.org/ftp/tsg_ct/WG4_protocollars_ex-CN4/CT4_125_Hefei/Docs/C4-244520.zip" TargetMode="External"/><Relationship Id="rId175" Type="http://schemas.openxmlformats.org/officeDocument/2006/relationships/hyperlink" Target="https://www.3gpp.org/ftp/tsg_ct/WG4_protocollars_ex-CN4/CT4_125_Hefei/Docs/C4-244383.zip" TargetMode="External"/><Relationship Id="rId16" Type="http://schemas.openxmlformats.org/officeDocument/2006/relationships/hyperlink" Target="https://www.3gpp.org/ftp/tsg_ct/WG4_protocollars_ex-CN4/CT4_125_Hefei/Docs/C4-244322.zip" TargetMode="External"/><Relationship Id="rId37" Type="http://schemas.openxmlformats.org/officeDocument/2006/relationships/hyperlink" Target="https://www.3gpp.org/ftp/tsg_ct/WG4_protocollars_ex-CN4/CT4_125_Hefei/Docs/C4-244503.zip" TargetMode="External"/><Relationship Id="rId58" Type="http://schemas.openxmlformats.org/officeDocument/2006/relationships/hyperlink" Target="https://www.3gpp.org/ftp/tsg_ct/WG4_protocollars_ex-CN4/CT4_125_Hefei/Docs/C4-244365.zip" TargetMode="External"/><Relationship Id="rId79" Type="http://schemas.openxmlformats.org/officeDocument/2006/relationships/hyperlink" Target="https://www.3gpp.org/ftp/tsg_ct/WG4_protocollars_ex-CN4/CT4_125_Hefei/Docs/C4-244440.zip" TargetMode="External"/><Relationship Id="rId102" Type="http://schemas.openxmlformats.org/officeDocument/2006/relationships/hyperlink" Target="https://www.3gpp.org/ftp/tsg_ct/WG4_protocollars_ex-CN4/CT4_125_Hefei/Docs/C4-244211.zip" TargetMode="External"/><Relationship Id="rId123" Type="http://schemas.openxmlformats.org/officeDocument/2006/relationships/hyperlink" Target="https://www.3gpp.org/ftp/tsg_ct/WG4_protocollars_ex-CN4/CT4_125_Hefei/Docs/C4-244049.zip" TargetMode="External"/><Relationship Id="rId144" Type="http://schemas.openxmlformats.org/officeDocument/2006/relationships/hyperlink" Target="https://www.3gpp.org/ftp/tsg_ct/WG4_protocollars_ex-CN4/CT4_125_Hefei/Docs/C4-244425.zip" TargetMode="External"/><Relationship Id="rId90" Type="http://schemas.openxmlformats.org/officeDocument/2006/relationships/hyperlink" Target="https://www.3gpp.org/ftp/tsg_ct/WG4_protocollars_ex-CN4/CT4_125_Hefei/Docs/C4-244489.zip" TargetMode="External"/><Relationship Id="rId165" Type="http://schemas.openxmlformats.org/officeDocument/2006/relationships/hyperlink" Target="https://www.3gpp.org/ftp/tsg_ct/WG4_protocollars_ex-CN4/CT4_125_Hefei/Docs/C4-244516.zip" TargetMode="External"/><Relationship Id="rId186" Type="http://schemas.openxmlformats.org/officeDocument/2006/relationships/hyperlink" Target="https://www.3gpp.org/ftp/tsg_ct/WG4_protocollars_ex-CN4/CT4_125_Hefei/Docs/C4-244530.zip" TargetMode="External"/><Relationship Id="rId27" Type="http://schemas.openxmlformats.org/officeDocument/2006/relationships/hyperlink" Target="https://www.3gpp.org/ftp/tsg_ct/WG4_protocollars_ex-CN4/CT4_125_Hefei/Docs/C4-244206.zip" TargetMode="External"/><Relationship Id="rId48" Type="http://schemas.openxmlformats.org/officeDocument/2006/relationships/hyperlink" Target="https://www.3gpp.org/ftp/tsg_ct/WG4_protocollars_ex-CN4/CT4_125_Hefei/Docs/C4-244290.zip" TargetMode="External"/><Relationship Id="rId69" Type="http://schemas.openxmlformats.org/officeDocument/2006/relationships/hyperlink" Target="https://www.3gpp.org/ftp/tsg_ct/WG4_protocollars_ex-CN4/CT4_125_Hefei/Docs/C4-244329.zip" TargetMode="External"/><Relationship Id="rId113" Type="http://schemas.openxmlformats.org/officeDocument/2006/relationships/hyperlink" Target="https://www.3gpp.org/ftp/tsg_ct/WG4_protocollars_ex-CN4/CT4_125_Hefei/Docs/C4-244463.zip" TargetMode="External"/><Relationship Id="rId134" Type="http://schemas.openxmlformats.org/officeDocument/2006/relationships/hyperlink" Target="https://www.3gpp.org/ftp/tsg_ct/WG4_protocollars_ex-CN4/CT4_125_Hefei/Docs/C4-244414.zip" TargetMode="External"/><Relationship Id="rId80" Type="http://schemas.openxmlformats.org/officeDocument/2006/relationships/hyperlink" Target="https://www.3gpp.org/ftp/tsg_ct/WG4_protocollars_ex-CN4/CT4_125_Hefei/Docs/C4-244441.zip" TargetMode="External"/><Relationship Id="rId155" Type="http://schemas.openxmlformats.org/officeDocument/2006/relationships/hyperlink" Target="https://www.3gpp.org/ftp/tsg_ct/WG4_protocollars_ex-CN4/CT4_125_Hefei/Docs/C4-244220.zip" TargetMode="External"/><Relationship Id="rId176" Type="http://schemas.openxmlformats.org/officeDocument/2006/relationships/hyperlink" Target="https://www.3gpp.org/ftp/tsg_ct/WG4_protocollars_ex-CN4/CT4_125_Hefei/Docs/C4-244384.zip" TargetMode="External"/><Relationship Id="rId17" Type="http://schemas.openxmlformats.org/officeDocument/2006/relationships/hyperlink" Target="https://www.3gpp.org/ftp/tsg_ct/WG4_protocollars_ex-CN4/CT4_125_Hefei/Docs/C4-244533.zip" TargetMode="External"/><Relationship Id="rId38" Type="http://schemas.openxmlformats.org/officeDocument/2006/relationships/hyperlink" Target="https://www.3gpp.org/ftp/tsg_ct/WG4_protocollars_ex-CN4/CT4_125_Hefei/Docs/C4-244504.zip" TargetMode="External"/><Relationship Id="rId59" Type="http://schemas.openxmlformats.org/officeDocument/2006/relationships/hyperlink" Target="https://www.3gpp.org/ftp/tsg_ct/WG4_protocollars_ex-CN4/CT4_125_Hefei/Docs/C4-244366.zip" TargetMode="External"/><Relationship Id="rId103" Type="http://schemas.openxmlformats.org/officeDocument/2006/relationships/hyperlink" Target="https://www.3gpp.org/ftp/tsg_ct/WG4_protocollars_ex-CN4/CT4_125_Hefei/Docs/C4-244212.zip" TargetMode="External"/><Relationship Id="rId124" Type="http://schemas.openxmlformats.org/officeDocument/2006/relationships/hyperlink" Target="https://www.3gpp.org/ftp/tsg_ct/WG4_protocollars_ex-CN4/CT4_125_Hefei/Docs/C4-244382.zip" TargetMode="External"/><Relationship Id="rId70" Type="http://schemas.openxmlformats.org/officeDocument/2006/relationships/hyperlink" Target="https://www.3gpp.org/ftp/tsg_ct/WG4_protocollars_ex-CN4/CT4_125_Hefei/Docs/C4-244095.zip" TargetMode="External"/><Relationship Id="rId91" Type="http://schemas.openxmlformats.org/officeDocument/2006/relationships/hyperlink" Target="https://www.3gpp.org/ftp/tsg_ct/WG4_protocollars_ex-CN4/CT4_125_Hefei/Docs/C4-244490.zip" TargetMode="External"/><Relationship Id="rId145" Type="http://schemas.openxmlformats.org/officeDocument/2006/relationships/hyperlink" Target="https://www.3gpp.org/ftp/tsg_ct/WG4_protocollars_ex-CN4/CT4_125_Hefei/Docs/C4-244426.zip" TargetMode="External"/><Relationship Id="rId166" Type="http://schemas.openxmlformats.org/officeDocument/2006/relationships/hyperlink" Target="https://www.3gpp.org/ftp/tsg_ct/WG4_protocollars_ex-CN4/CT4_125_Hefei/Docs/C4-244499.zip" TargetMode="External"/><Relationship Id="rId187" Type="http://schemas.openxmlformats.org/officeDocument/2006/relationships/hyperlink" Target="https://www.3gpp.org/ftp/tsg_ct/WG4_protocollars_ex-CN4/CT4_125_Hefei/Docs/C4-244531.zip" TargetMode="External"/><Relationship Id="rId1" Type="http://schemas.microsoft.com/office/2006/relationships/keyMapCustomizations" Target="customizations.xml"/><Relationship Id="rId28" Type="http://schemas.openxmlformats.org/officeDocument/2006/relationships/hyperlink" Target="https://www.3gpp.org/ftp/tsg_ct/WG4_protocollars_ex-CN4/CT4_125_Hefei/Docs/C4-244436.zip" TargetMode="External"/><Relationship Id="rId49" Type="http://schemas.openxmlformats.org/officeDocument/2006/relationships/hyperlink" Target="https://www.3gpp.org/ftp/tsg_ct/WG4_protocollars_ex-CN4/CT4_125_Hefei/Docs/C4-244330.zip" TargetMode="External"/><Relationship Id="rId114" Type="http://schemas.openxmlformats.org/officeDocument/2006/relationships/hyperlink" Target="https://www.3gpp.org/ftp/tsg_ct/WG4_protocollars_ex-CN4/CT4_125_Hefei/Docs/C4-244393.zip" TargetMode="External"/><Relationship Id="rId60" Type="http://schemas.openxmlformats.org/officeDocument/2006/relationships/hyperlink" Target="https://www.3gpp.org/ftp/tsg_ct/WG4_protocollars_ex-CN4/CT4_125_Hefei/Docs/C4-244367.zip" TargetMode="External"/><Relationship Id="rId81" Type="http://schemas.openxmlformats.org/officeDocument/2006/relationships/hyperlink" Target="https://www.3gpp.org/ftp/tsg_ct/WG4_protocollars_ex-CN4/CT4_125_Hefei/Docs/C4-244442.zip" TargetMode="External"/><Relationship Id="rId135" Type="http://schemas.openxmlformats.org/officeDocument/2006/relationships/hyperlink" Target="https://www.3gpp.org/ftp/tsg_ct/WG4_protocollars_ex-CN4/CT4_125_Hefei/Docs/C4-244508.zip" TargetMode="External"/><Relationship Id="rId156" Type="http://schemas.openxmlformats.org/officeDocument/2006/relationships/hyperlink" Target="https://www.3gpp.org/ftp/tsg_ct/WG4_protocollars_ex-CN4/CT4_125_Hefei/Docs/C4-244417.zip" TargetMode="External"/><Relationship Id="rId177" Type="http://schemas.openxmlformats.org/officeDocument/2006/relationships/hyperlink" Target="https://www.3gpp.org/ftp/tsg_ct/WG4_protocollars_ex-CN4/CT4_125_Hefei/Docs/C4-244385.zip" TargetMode="External"/><Relationship Id="rId18" Type="http://schemas.openxmlformats.org/officeDocument/2006/relationships/hyperlink" Target="https://www.3gpp.org/ftp/tsg_ct/WG4_protocollars_ex-CN4/CT4_125_Hefei/Docs/C4-244325.zip" TargetMode="External"/><Relationship Id="rId39" Type="http://schemas.openxmlformats.org/officeDocument/2006/relationships/hyperlink" Target="https://www.3gpp.org/ftp/tsg_ct/WG4_protocollars_ex-CN4/CT4_125_Hefei/Docs/C4-24448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9</Pages>
  <Words>5852</Words>
  <Characters>33357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Song Yue</cp:lastModifiedBy>
  <cp:revision>345</cp:revision>
  <cp:lastPrinted>2001-04-23T09:30:00Z</cp:lastPrinted>
  <dcterms:created xsi:type="dcterms:W3CDTF">2023-03-30T11:15:00Z</dcterms:created>
  <dcterms:modified xsi:type="dcterms:W3CDTF">2024-10-21T05:48:00Z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1680174808</vt:lpwstr>
  </property>
</Properties>
</file>